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096D99" w:rsidP="00137C6C">
      <w:pPr>
        <w:pStyle w:val="CoverTitle"/>
        <w:rPr>
          <w:sz w:val="36"/>
          <w:szCs w:val="36"/>
        </w:rPr>
      </w:pPr>
      <w:r>
        <w:rPr>
          <w:noProof/>
        </w:rPr>
        <w:drawing>
          <wp:inline distT="0" distB="0" distL="0" distR="0" wp14:anchorId="51401F21" wp14:editId="23F706F6">
            <wp:extent cx="4221480" cy="4251960"/>
            <wp:effectExtent l="0" t="0" r="0" b="0"/>
            <wp:docPr id="23" name="Picture 23" descr="C:\Users\Pastor Natsis\AppData\Local\Microsoft\Windows\INetCacheContent.Word\30-pentecos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30-pentecos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4251960"/>
                    </a:xfrm>
                    <a:prstGeom prst="rect">
                      <a:avLst/>
                    </a:prstGeom>
                    <a:noFill/>
                    <a:ln>
                      <a:noFill/>
                    </a:ln>
                  </pic:spPr>
                </pic:pic>
              </a:graphicData>
            </a:graphic>
          </wp:inline>
        </w:drawing>
      </w:r>
    </w:p>
    <w:p w:rsidR="002B6C13" w:rsidRDefault="00D00559" w:rsidP="00615CD1">
      <w:pPr>
        <w:pStyle w:val="CoverTitle"/>
        <w:spacing w:after="0"/>
        <w:rPr>
          <w:szCs w:val="48"/>
        </w:rPr>
      </w:pPr>
      <w:r>
        <w:rPr>
          <w:szCs w:val="48"/>
        </w:rPr>
        <w:t xml:space="preserve">THE </w:t>
      </w:r>
      <w:r w:rsidR="00923143">
        <w:rPr>
          <w:szCs w:val="48"/>
        </w:rPr>
        <w:t>twenty</w:t>
      </w:r>
      <w:r w:rsidR="00BE5099">
        <w:rPr>
          <w:szCs w:val="48"/>
        </w:rPr>
        <w:t>-</w:t>
      </w:r>
      <w:r w:rsidR="00923143">
        <w:rPr>
          <w:szCs w:val="48"/>
        </w:rPr>
        <w:t>second</w:t>
      </w:r>
      <w:r w:rsidR="002B6C13">
        <w:rPr>
          <w:szCs w:val="48"/>
        </w:rPr>
        <w:t xml:space="preserve"> SUNDAY</w:t>
      </w:r>
    </w:p>
    <w:p w:rsidR="007655EC" w:rsidRDefault="002B6C13" w:rsidP="00615CD1">
      <w:pPr>
        <w:pStyle w:val="CoverTitle"/>
        <w:spacing w:after="0"/>
        <w:rPr>
          <w:szCs w:val="48"/>
        </w:rPr>
      </w:pPr>
      <w:r>
        <w:rPr>
          <w:szCs w:val="48"/>
        </w:rPr>
        <w:t>AFTER</w:t>
      </w:r>
      <w:r w:rsidR="00D00559">
        <w:rPr>
          <w:szCs w:val="48"/>
        </w:rPr>
        <w:t xml:space="preserve">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615CD1" w:rsidRDefault="00615CD1"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923143">
        <w:rPr>
          <w:b/>
          <w:i/>
          <w:sz w:val="24"/>
        </w:rPr>
        <w:t>November 6</w:t>
      </w:r>
      <w:r w:rsidR="00166987">
        <w:rPr>
          <w:b/>
          <w:i/>
          <w:sz w:val="24"/>
        </w:rPr>
        <w:t>,</w:t>
      </w:r>
      <w:r w:rsidR="003B4D06">
        <w:rPr>
          <w:b/>
          <w:i/>
          <w:sz w:val="24"/>
        </w:rPr>
        <w:t xml:space="preserve">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577B17" w:rsidRDefault="00577B17" w:rsidP="00BE5099">
      <w:pPr>
        <w:keepNext/>
        <w:tabs>
          <w:tab w:val="right" w:pos="8550"/>
        </w:tabs>
        <w:spacing w:before="360" w:after="200"/>
        <w:rPr>
          <w:rFonts w:ascii="Candara" w:hAnsi="Candara"/>
          <w:b/>
          <w:bCs/>
          <w:color w:val="000000"/>
          <w:sz w:val="26"/>
          <w:szCs w:val="26"/>
        </w:rPr>
      </w:pPr>
      <w:r>
        <w:rPr>
          <w:rFonts w:ascii="Candara" w:hAnsi="Candara"/>
          <w:b/>
          <w:bCs/>
          <w:color w:val="000000"/>
          <w:sz w:val="26"/>
          <w:szCs w:val="26"/>
        </w:rPr>
        <w:t>Sunday School</w:t>
      </w:r>
      <w:r>
        <w:rPr>
          <w:rFonts w:ascii="Candara" w:hAnsi="Candara"/>
          <w:b/>
          <w:bCs/>
          <w:color w:val="000000"/>
          <w:sz w:val="26"/>
          <w:szCs w:val="26"/>
        </w:rPr>
        <w:tab/>
        <w:t>“Come, Oh Come, Let Us Sing to The Lord”</w:t>
      </w:r>
    </w:p>
    <w:p w:rsidR="00923143" w:rsidRPr="00923143" w:rsidRDefault="00923143" w:rsidP="00923143">
      <w:pPr>
        <w:keepNext/>
        <w:tabs>
          <w:tab w:val="right" w:pos="7200"/>
        </w:tabs>
        <w:spacing w:before="360" w:after="200"/>
        <w:rPr>
          <w:rFonts w:ascii="Candara" w:hAnsi="Candara"/>
          <w:b/>
          <w:bCs/>
          <w:color w:val="000000"/>
          <w:sz w:val="26"/>
          <w:szCs w:val="26"/>
        </w:rPr>
      </w:pPr>
      <w:r w:rsidRPr="00923143">
        <w:rPr>
          <w:rFonts w:ascii="Candara" w:hAnsi="Candara"/>
          <w:b/>
          <w:bCs/>
          <w:color w:val="000000"/>
          <w:sz w:val="26"/>
          <w:szCs w:val="26"/>
        </w:rPr>
        <w:t>890 Jerusalem the Golden</w:t>
      </w:r>
      <w:r w:rsidRPr="00923143">
        <w:rPr>
          <w:rFonts w:ascii="Candara" w:hAnsi="Candara"/>
          <w:b/>
          <w:bCs/>
          <w:color w:val="000000"/>
          <w:sz w:val="26"/>
          <w:szCs w:val="26"/>
        </w:rPr>
        <w:tab/>
      </w:r>
      <w:r w:rsidRPr="00923143">
        <w:rPr>
          <w:rFonts w:ascii="Candara" w:hAnsi="Candara"/>
          <w:i/>
          <w:iCs/>
          <w:color w:val="000000"/>
          <w:sz w:val="20"/>
          <w:szCs w:val="20"/>
        </w:rPr>
        <w:t>CW 890</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3143">
        <w:rPr>
          <w:rFonts w:ascii="Constantia" w:hAnsi="Constantia"/>
          <w:noProof/>
          <w:color w:val="000000"/>
          <w:sz w:val="21"/>
          <w:szCs w:val="21"/>
        </w:rPr>
        <w:drawing>
          <wp:inline distT="0" distB="0" distL="0" distR="0" wp14:anchorId="094C959B" wp14:editId="22246710">
            <wp:extent cx="4572000" cy="967740"/>
            <wp:effectExtent l="0" t="0" r="0" b="3810"/>
            <wp:docPr id="1" name="Picture 1" descr="https://builder.christianworship.com/static-assets/composite/print/KH8Qvrb319kS73uE7F_6~Rd3CxPUxeFK_SNi_I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KH8Qvrb319kS73uE7F_6~Rd3CxPUxeFK_SNi_IA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3143">
        <w:rPr>
          <w:rFonts w:ascii="Constantia" w:hAnsi="Constantia"/>
          <w:noProof/>
          <w:color w:val="000000"/>
          <w:sz w:val="21"/>
          <w:szCs w:val="21"/>
        </w:rPr>
        <w:drawing>
          <wp:inline distT="0" distB="0" distL="0" distR="0" wp14:anchorId="5A142064" wp14:editId="3A90A98E">
            <wp:extent cx="4572000" cy="1097280"/>
            <wp:effectExtent l="0" t="0" r="0" b="7620"/>
            <wp:docPr id="2" name="Picture 2" descr="https://builder.christianworship.com/static-assets/composite/print/6ytJgNHcAL4ASJwdY8A8ev7eXlq5yth7WDAK9~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6ytJgNHcAL4ASJwdY8A8ev7eXlq5yth7WDAK9~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3143">
        <w:rPr>
          <w:rFonts w:ascii="Constantia" w:hAnsi="Constantia"/>
          <w:noProof/>
          <w:color w:val="000000"/>
          <w:sz w:val="21"/>
          <w:szCs w:val="21"/>
        </w:rPr>
        <w:drawing>
          <wp:inline distT="0" distB="0" distL="0" distR="0" wp14:anchorId="512B884D" wp14:editId="33D200A5">
            <wp:extent cx="4572000" cy="1097280"/>
            <wp:effectExtent l="0" t="0" r="0" b="7620"/>
            <wp:docPr id="3" name="Picture 3" descr="https://builder.christianworship.com/static-assets/composite/print/fV5V6dkbZl5YiqxE645nELIgH~dTVLVE8uUW1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fV5V6dkbZl5YiqxE645nELIgH~dTVLVE8uUW1_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3143">
        <w:rPr>
          <w:rFonts w:ascii="Constantia" w:hAnsi="Constantia"/>
          <w:noProof/>
          <w:color w:val="000000"/>
          <w:sz w:val="21"/>
          <w:szCs w:val="21"/>
        </w:rPr>
        <w:drawing>
          <wp:inline distT="0" distB="0" distL="0" distR="0" wp14:anchorId="0E18C200" wp14:editId="4E80DE5F">
            <wp:extent cx="4572000" cy="1097280"/>
            <wp:effectExtent l="0" t="0" r="0" b="7620"/>
            <wp:docPr id="4" name="Picture 4" descr="https://builder.christianworship.com/static-assets/composite/print/yvmDYCBuUv01OzeTXe6wKKNXy~_1IUQn5xHsLF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yvmDYCBuUv01OzeTXe6wKKNXy~_1IUQn5xHsLF4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3143">
        <w:rPr>
          <w:rFonts w:ascii="Candara" w:hAnsi="Candara"/>
          <w:color w:val="000000"/>
          <w:sz w:val="12"/>
          <w:szCs w:val="12"/>
        </w:rPr>
        <w:t>Text: tr. John Mason Neale, 1818–1866, alt.; Bernard of Cluny, 12th cent., abr.</w:t>
      </w:r>
      <w:r w:rsidRPr="00923143">
        <w:rPr>
          <w:rFonts w:ascii="Candara" w:hAnsi="Candara"/>
          <w:color w:val="000000"/>
          <w:sz w:val="12"/>
          <w:szCs w:val="12"/>
        </w:rPr>
        <w:br/>
        <w:t>Tune: Alexander C. Ewing, 1830–1895</w:t>
      </w:r>
      <w:r w:rsidRPr="00923143">
        <w:rPr>
          <w:rFonts w:ascii="Candara" w:hAnsi="Candara"/>
          <w:color w:val="000000"/>
          <w:sz w:val="12"/>
          <w:szCs w:val="12"/>
        </w:rPr>
        <w:br/>
        <w:t>Text and tune: Public domain</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B6C13" w:rsidRDefault="002B6C13" w:rsidP="00DF6566">
      <w:pPr>
        <w:pStyle w:val="Rubric"/>
      </w:pPr>
    </w:p>
    <w:p w:rsidR="00DF6566" w:rsidRDefault="00BF76F2" w:rsidP="00DF6566">
      <w:pPr>
        <w:pStyle w:val="Rubric"/>
      </w:pPr>
      <w:r>
        <w:t>Please s</w:t>
      </w:r>
      <w:r w:rsidR="00DF6566">
        <w:t>tand</w:t>
      </w:r>
      <w:r>
        <w:t>, if you are able</w:t>
      </w:r>
    </w:p>
    <w:p w:rsidR="00BF76F2" w:rsidRDefault="00BF76F2" w:rsidP="00BF76F2">
      <w:pPr>
        <w:pStyle w:val="Caption"/>
      </w:pPr>
      <w:r>
        <w:lastRenderedPageBreak/>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lastRenderedPageBreak/>
        <w:t>Tune: Kevin Becker</w:t>
      </w:r>
    </w:p>
    <w:p w:rsid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DF6566" w:rsidRDefault="00923143" w:rsidP="00DF6566">
      <w:pPr>
        <w:pStyle w:val="Caption"/>
      </w:pPr>
      <w:r>
        <w:t>Gl</w:t>
      </w:r>
      <w:r w:rsidR="00DF6566">
        <w:t>ory Be to God</w:t>
      </w:r>
      <w:r w:rsidR="00DF6566">
        <w:tab/>
      </w:r>
      <w:r w:rsidR="00DF6566">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166987" w:rsidRDefault="00166987" w:rsidP="00166987">
      <w:pPr>
        <w:keepNext/>
        <w:tabs>
          <w:tab w:val="right" w:pos="7200"/>
        </w:tabs>
        <w:spacing w:before="360" w:after="200"/>
        <w:rPr>
          <w:b/>
          <w:bCs/>
          <w:color w:val="000000"/>
          <w:sz w:val="26"/>
          <w:szCs w:val="26"/>
        </w:rPr>
      </w:pPr>
      <w:r w:rsidRPr="00166987">
        <w:rPr>
          <w:b/>
          <w:bCs/>
          <w:color w:val="000000"/>
          <w:sz w:val="26"/>
          <w:szCs w:val="26"/>
        </w:rPr>
        <w:t>Prayer of the Day</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41548">
        <w:rPr>
          <w:color w:val="000000"/>
          <w:sz w:val="20"/>
          <w:szCs w:val="20"/>
        </w:rPr>
        <w:t>Let us pray.</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41548">
        <w:rPr>
          <w:color w:val="000000"/>
          <w:sz w:val="20"/>
          <w:szCs w:val="20"/>
        </w:rPr>
        <w:t> </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3143">
        <w:rPr>
          <w:rFonts w:ascii="Constantia" w:hAnsi="Constantia"/>
          <w:color w:val="000000"/>
          <w:sz w:val="21"/>
          <w:szCs w:val="21"/>
        </w:rPr>
        <w:t>Living God, your almighty power is made known chiefly in showing mercy and pity. Grant us the fullness of your grace to lay hold of your promises and live forever in your presence; through your Son, Jesus Christ our Lord, who lives and reigns with you and the Holy Spirit, one God, now and forever.</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41548">
        <w:rPr>
          <w:b/>
          <w:bCs/>
          <w:color w:val="000000"/>
          <w:sz w:val="20"/>
          <w:szCs w:val="20"/>
        </w:rPr>
        <w:t>Amen.</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A277E9">
      <w:pPr>
        <w:pStyle w:val="Caption"/>
        <w:spacing w:before="0" w:after="0"/>
      </w:pPr>
      <w:r>
        <w:t>First Reading</w:t>
      </w:r>
      <w:r>
        <w:tab/>
      </w:r>
      <w:r w:rsidR="00923143" w:rsidRPr="00923143">
        <w:rPr>
          <w:b w:val="0"/>
          <w:sz w:val="20"/>
        </w:rPr>
        <w:t>Isaiah 65:17-25</w:t>
      </w:r>
    </w:p>
    <w:p w:rsidR="00517011" w:rsidRDefault="00517011" w:rsidP="00517011">
      <w:pPr>
        <w:shd w:val="clear" w:color="auto" w:fill="FFFFFF"/>
        <w:rPr>
          <w:rFonts w:cs="Segoe UI"/>
          <w:color w:val="000000"/>
          <w:sz w:val="20"/>
          <w:szCs w:val="20"/>
        </w:rPr>
      </w:pPr>
    </w:p>
    <w:p w:rsidR="00923143" w:rsidRPr="00923143" w:rsidRDefault="00923143" w:rsidP="00923143">
      <w:pPr>
        <w:pStyle w:val="line"/>
        <w:shd w:val="clear" w:color="auto" w:fill="FFFFFF"/>
        <w:spacing w:before="0" w:beforeAutospacing="0" w:after="0" w:afterAutospacing="0"/>
        <w:rPr>
          <w:rFonts w:ascii="Palatino Linotype" w:hAnsi="Palatino Linotype" w:cs="Segoe UI"/>
          <w:color w:val="000000"/>
          <w:sz w:val="20"/>
          <w:szCs w:val="20"/>
        </w:rPr>
      </w:pPr>
      <w:r w:rsidRPr="00923143">
        <w:rPr>
          <w:rStyle w:val="text"/>
          <w:rFonts w:ascii="Palatino Linotype" w:hAnsi="Palatino Linotype" w:cs="Segoe UI"/>
          <w:b/>
          <w:bCs/>
          <w:color w:val="000000"/>
          <w:sz w:val="20"/>
          <w:szCs w:val="20"/>
          <w:vertAlign w:val="superscript"/>
        </w:rPr>
        <w:t>17 </w:t>
      </w:r>
      <w:r w:rsidRPr="00923143">
        <w:rPr>
          <w:rStyle w:val="text"/>
          <w:rFonts w:ascii="Palatino Linotype" w:hAnsi="Palatino Linotype" w:cs="Segoe UI"/>
          <w:color w:val="000000"/>
          <w:sz w:val="20"/>
          <w:szCs w:val="20"/>
        </w:rPr>
        <w:t>Watch this! I am about to create new heavens and a new earth.</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The former things will not be remembered.</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They will not come to mind.</w:t>
      </w:r>
      <w:r w:rsidRPr="00923143">
        <w:rPr>
          <w:rFonts w:ascii="Palatino Linotype" w:hAnsi="Palatino Linotype" w:cs="Segoe UI"/>
          <w:color w:val="000000"/>
          <w:sz w:val="20"/>
          <w:szCs w:val="20"/>
        </w:rPr>
        <w:br/>
      </w:r>
      <w:r w:rsidRPr="00923143">
        <w:rPr>
          <w:rStyle w:val="text"/>
          <w:rFonts w:ascii="Palatino Linotype" w:hAnsi="Palatino Linotype" w:cs="Segoe UI"/>
          <w:b/>
          <w:bCs/>
          <w:color w:val="000000"/>
          <w:sz w:val="20"/>
          <w:szCs w:val="20"/>
          <w:vertAlign w:val="superscript"/>
        </w:rPr>
        <w:t>18 </w:t>
      </w:r>
      <w:r w:rsidRPr="00923143">
        <w:rPr>
          <w:rStyle w:val="text"/>
          <w:rFonts w:ascii="Palatino Linotype" w:hAnsi="Palatino Linotype" w:cs="Segoe UI"/>
          <w:color w:val="000000"/>
          <w:sz w:val="20"/>
          <w:szCs w:val="20"/>
        </w:rPr>
        <w:t>Instead, rejoice and celebrate forever, because of what I am creating.</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Watch this! I am about to create Jerusalem to be a source of gladness,</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and her people will be a source of joy.</w:t>
      </w:r>
      <w:r w:rsidRPr="00923143">
        <w:rPr>
          <w:rFonts w:ascii="Palatino Linotype" w:hAnsi="Palatino Linotype" w:cs="Segoe UI"/>
          <w:color w:val="000000"/>
          <w:sz w:val="20"/>
          <w:szCs w:val="20"/>
        </w:rPr>
        <w:br/>
      </w:r>
      <w:r w:rsidRPr="00923143">
        <w:rPr>
          <w:rStyle w:val="text"/>
          <w:rFonts w:ascii="Palatino Linotype" w:hAnsi="Palatino Linotype" w:cs="Segoe UI"/>
          <w:b/>
          <w:bCs/>
          <w:color w:val="000000"/>
          <w:sz w:val="20"/>
          <w:szCs w:val="20"/>
          <w:vertAlign w:val="superscript"/>
        </w:rPr>
        <w:t>19 </w:t>
      </w:r>
      <w:r w:rsidRPr="00923143">
        <w:rPr>
          <w:rStyle w:val="text"/>
          <w:rFonts w:ascii="Palatino Linotype" w:hAnsi="Palatino Linotype" w:cs="Segoe UI"/>
          <w:color w:val="000000"/>
          <w:sz w:val="20"/>
          <w:szCs w:val="20"/>
        </w:rPr>
        <w:t>I also will be glad because of Jerusalem,</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and I will rejoice over my people.</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The sound of weeping will not be heard in her again,</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nor will the sound of crying.</w:t>
      </w:r>
      <w:r w:rsidRPr="00923143">
        <w:rPr>
          <w:rFonts w:ascii="Palatino Linotype" w:hAnsi="Palatino Linotype" w:cs="Segoe UI"/>
          <w:color w:val="000000"/>
          <w:sz w:val="20"/>
          <w:szCs w:val="20"/>
        </w:rPr>
        <w:br/>
      </w:r>
      <w:r w:rsidRPr="00923143">
        <w:rPr>
          <w:rStyle w:val="text"/>
          <w:rFonts w:ascii="Palatino Linotype" w:hAnsi="Palatino Linotype" w:cs="Segoe UI"/>
          <w:b/>
          <w:bCs/>
          <w:color w:val="000000"/>
          <w:sz w:val="20"/>
          <w:szCs w:val="20"/>
          <w:vertAlign w:val="superscript"/>
        </w:rPr>
        <w:t>20 </w:t>
      </w:r>
      <w:r w:rsidRPr="00923143">
        <w:rPr>
          <w:rStyle w:val="text"/>
          <w:rFonts w:ascii="Palatino Linotype" w:hAnsi="Palatino Linotype" w:cs="Segoe UI"/>
          <w:color w:val="000000"/>
          <w:sz w:val="20"/>
          <w:szCs w:val="20"/>
        </w:rPr>
        <w:t>There will never again be an infant there who lives for only a few days,</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or an elderly man who does not fill out all his days,</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for one who dies at a hundred will be considered a young man,</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and one who fails to attain the age of one hundred will be regarded</w:t>
      </w:r>
      <w:r w:rsidRPr="00923143">
        <w:rPr>
          <w:rFonts w:ascii="Palatino Linotype" w:hAnsi="Palatino Linotype" w:cs="Segoe UI"/>
          <w:color w:val="000000"/>
          <w:sz w:val="20"/>
          <w:szCs w:val="20"/>
        </w:rPr>
        <w:br/>
      </w:r>
      <w:r w:rsidRPr="00923143">
        <w:rPr>
          <w:rStyle w:val="indent-2-breaks"/>
          <w:rFonts w:ascii="Palatino Linotype" w:hAnsi="Palatino Linotype" w:cs="Segoe UI"/>
          <w:color w:val="000000"/>
          <w:sz w:val="20"/>
          <w:szCs w:val="20"/>
        </w:rPr>
        <w:t>        </w:t>
      </w:r>
      <w:r w:rsidRPr="00923143">
        <w:rPr>
          <w:rStyle w:val="text"/>
          <w:rFonts w:ascii="Palatino Linotype" w:hAnsi="Palatino Linotype" w:cs="Segoe UI"/>
          <w:color w:val="000000"/>
          <w:sz w:val="20"/>
          <w:szCs w:val="20"/>
        </w:rPr>
        <w:t>as cursed.</w:t>
      </w:r>
      <w:r w:rsidRPr="00923143">
        <w:rPr>
          <w:rFonts w:ascii="Palatino Linotype" w:hAnsi="Palatino Linotype" w:cs="Segoe UI"/>
          <w:color w:val="000000"/>
          <w:sz w:val="20"/>
          <w:szCs w:val="20"/>
        </w:rPr>
        <w:br/>
      </w:r>
      <w:r w:rsidRPr="00923143">
        <w:rPr>
          <w:rStyle w:val="text"/>
          <w:rFonts w:ascii="Palatino Linotype" w:hAnsi="Palatino Linotype" w:cs="Segoe UI"/>
          <w:b/>
          <w:bCs/>
          <w:color w:val="000000"/>
          <w:sz w:val="20"/>
          <w:szCs w:val="20"/>
          <w:vertAlign w:val="superscript"/>
        </w:rPr>
        <w:t>21 </w:t>
      </w:r>
      <w:r w:rsidRPr="00923143">
        <w:rPr>
          <w:rStyle w:val="text"/>
          <w:rFonts w:ascii="Palatino Linotype" w:hAnsi="Palatino Linotype" w:cs="Segoe UI"/>
          <w:color w:val="000000"/>
          <w:sz w:val="20"/>
          <w:szCs w:val="20"/>
        </w:rPr>
        <w:t>Then they will build houses and live in them.</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They will plant vineyards and eat their fruit.</w:t>
      </w:r>
      <w:r w:rsidRPr="00923143">
        <w:rPr>
          <w:rFonts w:ascii="Palatino Linotype" w:hAnsi="Palatino Linotype" w:cs="Segoe UI"/>
          <w:color w:val="000000"/>
          <w:sz w:val="20"/>
          <w:szCs w:val="20"/>
        </w:rPr>
        <w:br/>
      </w:r>
      <w:r w:rsidRPr="00923143">
        <w:rPr>
          <w:rStyle w:val="text"/>
          <w:rFonts w:ascii="Palatino Linotype" w:hAnsi="Palatino Linotype" w:cs="Segoe UI"/>
          <w:b/>
          <w:bCs/>
          <w:color w:val="000000"/>
          <w:sz w:val="20"/>
          <w:szCs w:val="20"/>
          <w:vertAlign w:val="superscript"/>
        </w:rPr>
        <w:t>22 </w:t>
      </w:r>
      <w:r w:rsidRPr="00923143">
        <w:rPr>
          <w:rStyle w:val="text"/>
          <w:rFonts w:ascii="Palatino Linotype" w:hAnsi="Palatino Linotype" w:cs="Segoe UI"/>
          <w:color w:val="000000"/>
          <w:sz w:val="20"/>
          <w:szCs w:val="20"/>
        </w:rPr>
        <w:t>They will not build a house and have another person live in it.</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They will not plant and have another person eat the crop,</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for the days of my people will be like the days of a tree,</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and my chosen ones will enjoy all the work of their hands.</w:t>
      </w:r>
      <w:r w:rsidRPr="00923143">
        <w:rPr>
          <w:rFonts w:ascii="Palatino Linotype" w:hAnsi="Palatino Linotype" w:cs="Segoe UI"/>
          <w:color w:val="000000"/>
          <w:sz w:val="20"/>
          <w:szCs w:val="20"/>
        </w:rPr>
        <w:br/>
      </w:r>
      <w:r w:rsidRPr="00923143">
        <w:rPr>
          <w:rStyle w:val="text"/>
          <w:rFonts w:ascii="Palatino Linotype" w:hAnsi="Palatino Linotype" w:cs="Segoe UI"/>
          <w:b/>
          <w:bCs/>
          <w:color w:val="000000"/>
          <w:sz w:val="20"/>
          <w:szCs w:val="20"/>
          <w:vertAlign w:val="superscript"/>
        </w:rPr>
        <w:lastRenderedPageBreak/>
        <w:t>23 </w:t>
      </w:r>
      <w:r w:rsidRPr="00923143">
        <w:rPr>
          <w:rStyle w:val="text"/>
          <w:rFonts w:ascii="Palatino Linotype" w:hAnsi="Palatino Linotype" w:cs="Segoe UI"/>
          <w:color w:val="000000"/>
          <w:sz w:val="20"/>
          <w:szCs w:val="20"/>
        </w:rPr>
        <w:t>They will not labor only to receive nothing,</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and they will not give birth to children doomed to disaster,</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for they will be offspring who are blessed by the </w:t>
      </w:r>
      <w:r w:rsidRPr="00923143">
        <w:rPr>
          <w:rStyle w:val="small-caps"/>
          <w:rFonts w:ascii="Palatino Linotype" w:hAnsi="Palatino Linotype" w:cs="Segoe UI"/>
          <w:smallCaps/>
          <w:color w:val="000000"/>
          <w:sz w:val="20"/>
          <w:szCs w:val="20"/>
        </w:rPr>
        <w:t>Lord</w:t>
      </w:r>
      <w:r w:rsidRPr="00923143">
        <w:rPr>
          <w:rStyle w:val="text"/>
          <w:rFonts w:ascii="Palatino Linotype" w:hAnsi="Palatino Linotype" w:cs="Segoe UI"/>
          <w:color w:val="000000"/>
          <w:sz w:val="20"/>
          <w:szCs w:val="20"/>
        </w:rPr>
        <w:t>,</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and their descendants will be with them.</w:t>
      </w:r>
    </w:p>
    <w:p w:rsidR="00923143" w:rsidRDefault="00923143" w:rsidP="00923143">
      <w:pPr>
        <w:pStyle w:val="line"/>
        <w:shd w:val="clear" w:color="auto" w:fill="FFFFFF"/>
        <w:spacing w:before="0" w:beforeAutospacing="0" w:after="0" w:afterAutospacing="0"/>
        <w:rPr>
          <w:rFonts w:ascii="Segoe UI" w:hAnsi="Segoe UI" w:cs="Segoe UI"/>
          <w:color w:val="000000"/>
        </w:rPr>
      </w:pPr>
      <w:r w:rsidRPr="00923143">
        <w:rPr>
          <w:rStyle w:val="text"/>
          <w:rFonts w:ascii="Palatino Linotype" w:hAnsi="Palatino Linotype" w:cs="Segoe UI"/>
          <w:b/>
          <w:bCs/>
          <w:color w:val="000000"/>
          <w:sz w:val="20"/>
          <w:szCs w:val="20"/>
          <w:vertAlign w:val="superscript"/>
        </w:rPr>
        <w:t>24 </w:t>
      </w:r>
      <w:r w:rsidRPr="00923143">
        <w:rPr>
          <w:rStyle w:val="text"/>
          <w:rFonts w:ascii="Palatino Linotype" w:hAnsi="Palatino Linotype" w:cs="Segoe UI"/>
          <w:color w:val="000000"/>
          <w:sz w:val="20"/>
          <w:szCs w:val="20"/>
        </w:rPr>
        <w:t>Then even before they call, I will answer.</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While they are still speaking, I will hear.</w:t>
      </w:r>
      <w:r w:rsidRPr="00923143">
        <w:rPr>
          <w:rFonts w:ascii="Palatino Linotype" w:hAnsi="Palatino Linotype" w:cs="Segoe UI"/>
          <w:color w:val="000000"/>
          <w:sz w:val="20"/>
          <w:szCs w:val="20"/>
        </w:rPr>
        <w:br/>
      </w:r>
      <w:r w:rsidRPr="00923143">
        <w:rPr>
          <w:rStyle w:val="text"/>
          <w:rFonts w:ascii="Palatino Linotype" w:hAnsi="Palatino Linotype" w:cs="Segoe UI"/>
          <w:b/>
          <w:bCs/>
          <w:color w:val="000000"/>
          <w:sz w:val="20"/>
          <w:szCs w:val="20"/>
          <w:vertAlign w:val="superscript"/>
        </w:rPr>
        <w:t>25 </w:t>
      </w:r>
      <w:r w:rsidRPr="00923143">
        <w:rPr>
          <w:rStyle w:val="text"/>
          <w:rFonts w:ascii="Palatino Linotype" w:hAnsi="Palatino Linotype" w:cs="Segoe UI"/>
          <w:color w:val="000000"/>
          <w:sz w:val="20"/>
          <w:szCs w:val="20"/>
        </w:rPr>
        <w:t>The wolf and the lamb will graze together,</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and lions will eat straw like cattle,</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but the serpent will eat dust as its food.</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They will not harm or destroy anywhere on my holy mountain,</w:t>
      </w:r>
      <w:r w:rsidRPr="00923143">
        <w:rPr>
          <w:rFonts w:ascii="Palatino Linotype" w:hAnsi="Palatino Linotype" w:cs="Segoe UI"/>
          <w:color w:val="000000"/>
          <w:sz w:val="20"/>
          <w:szCs w:val="20"/>
        </w:rPr>
        <w:br/>
      </w:r>
      <w:r w:rsidRPr="00923143">
        <w:rPr>
          <w:rStyle w:val="text"/>
          <w:rFonts w:ascii="Palatino Linotype" w:hAnsi="Palatino Linotype" w:cs="Segoe UI"/>
          <w:color w:val="000000"/>
          <w:sz w:val="20"/>
          <w:szCs w:val="20"/>
        </w:rPr>
        <w:t>says the </w:t>
      </w:r>
      <w:r w:rsidRPr="00923143">
        <w:rPr>
          <w:rStyle w:val="small-caps"/>
          <w:rFonts w:ascii="Palatino Linotype" w:hAnsi="Palatino Linotype" w:cs="Segoe UI"/>
          <w:smallCaps/>
          <w:color w:val="000000"/>
          <w:sz w:val="20"/>
          <w:szCs w:val="20"/>
        </w:rPr>
        <w:t>Lord</w:t>
      </w:r>
      <w:r w:rsidRPr="00923143">
        <w:rPr>
          <w:rStyle w:val="text"/>
          <w:rFonts w:ascii="Palatino Linotype" w:hAnsi="Palatino Linotype" w:cs="Segoe UI"/>
          <w:color w:val="000000"/>
          <w:sz w:val="20"/>
          <w:szCs w:val="20"/>
        </w:rPr>
        <w:t>.</w:t>
      </w:r>
    </w:p>
    <w:p w:rsidR="00923143" w:rsidRPr="00517011" w:rsidRDefault="00923143" w:rsidP="00517011">
      <w:pPr>
        <w:shd w:val="clear" w:color="auto" w:fill="FFFFFF"/>
        <w:rPr>
          <w:rFonts w:cs="Segoe UI"/>
          <w:color w:val="000000"/>
          <w:sz w:val="20"/>
          <w:szCs w:val="20"/>
        </w:rPr>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682223" w:rsidRDefault="00682223" w:rsidP="00653C60">
      <w:pPr>
        <w:pStyle w:val="Body"/>
        <w:ind w:left="0"/>
        <w:rPr>
          <w:b/>
        </w:rPr>
      </w:pPr>
    </w:p>
    <w:p w:rsidR="00923143" w:rsidRDefault="00923143" w:rsidP="00923143">
      <w:pPr>
        <w:keepNext/>
        <w:tabs>
          <w:tab w:val="right" w:pos="7200"/>
        </w:tabs>
        <w:rPr>
          <w:rFonts w:ascii="Candara" w:hAnsi="Candara"/>
          <w:b/>
          <w:bCs/>
          <w:color w:val="000000"/>
          <w:sz w:val="26"/>
          <w:szCs w:val="26"/>
        </w:rPr>
      </w:pPr>
    </w:p>
    <w:p w:rsidR="00923143" w:rsidRDefault="00923143" w:rsidP="00923143">
      <w:pPr>
        <w:keepNext/>
        <w:tabs>
          <w:tab w:val="right" w:pos="7200"/>
        </w:tabs>
        <w:rPr>
          <w:rFonts w:ascii="Candara" w:hAnsi="Candara"/>
          <w:i/>
          <w:iCs/>
          <w:color w:val="000000"/>
          <w:sz w:val="20"/>
          <w:szCs w:val="20"/>
        </w:rPr>
      </w:pPr>
      <w:r w:rsidRPr="00923143">
        <w:rPr>
          <w:rFonts w:ascii="Candara" w:hAnsi="Candara"/>
          <w:b/>
          <w:bCs/>
          <w:color w:val="000000"/>
          <w:sz w:val="26"/>
          <w:szCs w:val="26"/>
        </w:rPr>
        <w:t>148D Alleluia! Praise the LORD</w:t>
      </w:r>
      <w:r w:rsidRPr="00923143">
        <w:rPr>
          <w:rFonts w:ascii="Candara" w:hAnsi="Candara"/>
          <w:b/>
          <w:bCs/>
          <w:color w:val="000000"/>
          <w:sz w:val="26"/>
          <w:szCs w:val="26"/>
        </w:rPr>
        <w:tab/>
      </w:r>
      <w:r w:rsidRPr="00923143">
        <w:rPr>
          <w:rFonts w:ascii="Candara" w:hAnsi="Candara"/>
          <w:i/>
          <w:iCs/>
          <w:color w:val="000000"/>
          <w:sz w:val="20"/>
          <w:szCs w:val="20"/>
        </w:rPr>
        <w:t>Psalm 148D</w:t>
      </w:r>
    </w:p>
    <w:p w:rsidR="00923143" w:rsidRPr="00923143" w:rsidRDefault="00923143" w:rsidP="00923143">
      <w:pPr>
        <w:keepNext/>
        <w:tabs>
          <w:tab w:val="right" w:pos="7200"/>
        </w:tabs>
        <w:rPr>
          <w:rFonts w:ascii="Candara" w:hAnsi="Candara"/>
          <w:i/>
          <w:iCs/>
          <w:color w:val="000000"/>
          <w:sz w:val="20"/>
          <w:szCs w:val="20"/>
        </w:rPr>
      </w:pPr>
      <w:r>
        <w:rPr>
          <w:rFonts w:ascii="Candara" w:hAnsi="Candara"/>
          <w:i/>
          <w:iCs/>
          <w:color w:val="000000"/>
          <w:sz w:val="20"/>
          <w:szCs w:val="20"/>
        </w:rPr>
        <w:t>(Sung to the tune of CW 465 “Christ the Lord Is Risen Today”</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3143" w:rsidRPr="00923143" w:rsidRDefault="00923143" w:rsidP="0092314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23143">
        <w:rPr>
          <w:rFonts w:ascii="Constantia" w:hAnsi="Constantia"/>
          <w:color w:val="000000"/>
          <w:sz w:val="21"/>
          <w:szCs w:val="21"/>
        </w:rPr>
        <w:t>1</w:t>
      </w:r>
      <w:r w:rsidRPr="00923143">
        <w:rPr>
          <w:rFonts w:ascii="Constantia" w:hAnsi="Constantia"/>
          <w:color w:val="000000"/>
          <w:sz w:val="21"/>
          <w:szCs w:val="21"/>
        </w:rPr>
        <w:tab/>
        <w:t>Let the whole creation cry,</w:t>
      </w:r>
      <w:r w:rsidRPr="00923143">
        <w:rPr>
          <w:rFonts w:ascii="Constantia" w:hAnsi="Constantia"/>
          <w:color w:val="000000"/>
          <w:sz w:val="21"/>
          <w:szCs w:val="21"/>
        </w:rPr>
        <w:br/>
        <w:t>“Glory to the LORD on high.”</w:t>
      </w:r>
      <w:r w:rsidRPr="00923143">
        <w:rPr>
          <w:rFonts w:ascii="Constantia" w:hAnsi="Constantia"/>
          <w:color w:val="000000"/>
          <w:sz w:val="21"/>
          <w:szCs w:val="21"/>
        </w:rPr>
        <w:br/>
        <w:t>Heav’n and earth, awake and si</w:t>
      </w:r>
      <w:r>
        <w:rPr>
          <w:rFonts w:ascii="Constantia" w:hAnsi="Constantia"/>
          <w:color w:val="000000"/>
          <w:sz w:val="21"/>
          <w:szCs w:val="21"/>
        </w:rPr>
        <w:t>ng,</w:t>
      </w:r>
      <w:r>
        <w:rPr>
          <w:rFonts w:ascii="Constantia" w:hAnsi="Constantia"/>
          <w:color w:val="000000"/>
          <w:sz w:val="21"/>
          <w:szCs w:val="21"/>
        </w:rPr>
        <w:br/>
        <w:t xml:space="preserve">“God is our eternal King.” </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3143" w:rsidRPr="00923143" w:rsidRDefault="00923143" w:rsidP="0092314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23143">
        <w:rPr>
          <w:rFonts w:ascii="Constantia" w:hAnsi="Constantia"/>
          <w:color w:val="000000"/>
          <w:sz w:val="21"/>
          <w:szCs w:val="21"/>
        </w:rPr>
        <w:t>2</w:t>
      </w:r>
      <w:r w:rsidRPr="00923143">
        <w:rPr>
          <w:rFonts w:ascii="Constantia" w:hAnsi="Constantia"/>
          <w:color w:val="000000"/>
          <w:sz w:val="21"/>
          <w:szCs w:val="21"/>
        </w:rPr>
        <w:tab/>
        <w:t>Men and women, young and old,</w:t>
      </w:r>
      <w:r w:rsidRPr="00923143">
        <w:rPr>
          <w:rFonts w:ascii="Constantia" w:hAnsi="Constantia"/>
          <w:color w:val="000000"/>
          <w:sz w:val="21"/>
          <w:szCs w:val="21"/>
        </w:rPr>
        <w:br/>
        <w:t>raise the anthem manifold.</w:t>
      </w:r>
      <w:r w:rsidRPr="00923143">
        <w:rPr>
          <w:rFonts w:ascii="Constantia" w:hAnsi="Constantia"/>
          <w:color w:val="000000"/>
          <w:sz w:val="21"/>
          <w:szCs w:val="21"/>
        </w:rPr>
        <w:br/>
        <w:t>Join with children’s songs of praise;</w:t>
      </w:r>
      <w:r w:rsidRPr="00923143">
        <w:rPr>
          <w:rFonts w:ascii="Constantia" w:hAnsi="Constantia"/>
          <w:color w:val="000000"/>
          <w:sz w:val="21"/>
          <w:szCs w:val="21"/>
        </w:rPr>
        <w:br/>
        <w:t xml:space="preserve">worship God through length of days. </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3143" w:rsidRPr="00923143" w:rsidRDefault="00923143" w:rsidP="0092314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23143">
        <w:rPr>
          <w:rFonts w:ascii="Constantia" w:hAnsi="Constantia"/>
          <w:color w:val="000000"/>
          <w:sz w:val="21"/>
          <w:szCs w:val="21"/>
        </w:rPr>
        <w:t>4</w:t>
      </w:r>
      <w:r w:rsidRPr="00923143">
        <w:rPr>
          <w:rFonts w:ascii="Constantia" w:hAnsi="Constantia"/>
          <w:color w:val="000000"/>
          <w:sz w:val="21"/>
          <w:szCs w:val="21"/>
        </w:rPr>
        <w:tab/>
        <w:t>Praise the LORD, you hosts above,</w:t>
      </w:r>
      <w:r w:rsidRPr="00923143">
        <w:rPr>
          <w:rFonts w:ascii="Constantia" w:hAnsi="Constantia"/>
          <w:color w:val="000000"/>
          <w:sz w:val="21"/>
          <w:szCs w:val="21"/>
        </w:rPr>
        <w:br/>
        <w:t>ever shining forth in love.</w:t>
      </w:r>
      <w:r w:rsidRPr="00923143">
        <w:rPr>
          <w:rFonts w:ascii="Constantia" w:hAnsi="Constantia"/>
          <w:color w:val="000000"/>
          <w:sz w:val="21"/>
          <w:szCs w:val="21"/>
        </w:rPr>
        <w:br/>
        <w:t>Sun and moon, uplift your voice;</w:t>
      </w:r>
      <w:r w:rsidRPr="00923143">
        <w:rPr>
          <w:rFonts w:ascii="Constantia" w:hAnsi="Constantia"/>
          <w:color w:val="000000"/>
          <w:sz w:val="21"/>
          <w:szCs w:val="21"/>
        </w:rPr>
        <w:br/>
        <w:t xml:space="preserve">night and stars, in God rejoice! </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3143" w:rsidRPr="00923143" w:rsidRDefault="00923143" w:rsidP="0092314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923143">
        <w:rPr>
          <w:rFonts w:ascii="Constantia" w:hAnsi="Constantia"/>
          <w:color w:val="000000"/>
          <w:sz w:val="21"/>
          <w:szCs w:val="21"/>
        </w:rPr>
        <w:t>4</w:t>
      </w:r>
      <w:r w:rsidRPr="00923143">
        <w:rPr>
          <w:rFonts w:ascii="Constantia" w:hAnsi="Constantia"/>
          <w:color w:val="000000"/>
          <w:sz w:val="21"/>
          <w:szCs w:val="21"/>
        </w:rPr>
        <w:tab/>
        <w:t>From the north to southern pole</w:t>
      </w:r>
      <w:r w:rsidRPr="00923143">
        <w:rPr>
          <w:rFonts w:ascii="Constantia" w:hAnsi="Constantia"/>
          <w:color w:val="000000"/>
          <w:sz w:val="21"/>
          <w:szCs w:val="21"/>
        </w:rPr>
        <w:br/>
        <w:t>let the mighty chorus roll:</w:t>
      </w:r>
      <w:r w:rsidRPr="00923143">
        <w:rPr>
          <w:rFonts w:ascii="Constantia" w:hAnsi="Constantia"/>
          <w:color w:val="000000"/>
          <w:sz w:val="21"/>
          <w:szCs w:val="21"/>
        </w:rPr>
        <w:br/>
        <w:t>“Holy, holy, holy One,</w:t>
      </w:r>
      <w:r w:rsidRPr="00923143">
        <w:rPr>
          <w:rFonts w:ascii="Constantia" w:hAnsi="Constantia"/>
          <w:color w:val="000000"/>
          <w:sz w:val="21"/>
          <w:szCs w:val="21"/>
        </w:rPr>
        <w:br/>
        <w:t xml:space="preserve">glory be to God alone!” </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3143">
        <w:rPr>
          <w:rFonts w:ascii="Candara" w:hAnsi="Candara"/>
          <w:color w:val="000000"/>
          <w:sz w:val="12"/>
          <w:szCs w:val="12"/>
        </w:rPr>
        <w:t>Text: Stopford A. Brooke</w:t>
      </w:r>
      <w:r w:rsidRPr="00923143">
        <w:rPr>
          <w:rFonts w:ascii="Candara" w:hAnsi="Candara"/>
          <w:color w:val="000000"/>
          <w:sz w:val="12"/>
          <w:szCs w:val="12"/>
        </w:rPr>
        <w:br/>
        <w:t>Text: Public domain</w:t>
      </w:r>
    </w:p>
    <w:p w:rsidR="00923143" w:rsidRPr="00923143" w:rsidRDefault="00923143" w:rsidP="0092314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lastRenderedPageBreak/>
        <w:t>Second Reading</w:t>
      </w:r>
      <w:r>
        <w:tab/>
      </w:r>
      <w:r w:rsidR="00923143" w:rsidRPr="00923143">
        <w:rPr>
          <w:b w:val="0"/>
          <w:sz w:val="20"/>
        </w:rPr>
        <w:t>Revelation 22:1-5</w:t>
      </w:r>
    </w:p>
    <w:p w:rsidR="00923143" w:rsidRPr="00923143" w:rsidRDefault="00577B17" w:rsidP="00923143">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923143">
        <w:rPr>
          <w:rFonts w:cs="Segoe UI"/>
          <w:b/>
          <w:bCs/>
          <w:color w:val="000000"/>
          <w:sz w:val="20"/>
          <w:szCs w:val="20"/>
          <w:vertAlign w:val="superscript"/>
        </w:rPr>
        <w:t> </w:t>
      </w:r>
      <w:r w:rsidR="00923143" w:rsidRPr="00923143">
        <w:rPr>
          <w:rFonts w:cs="Segoe UI"/>
          <w:color w:val="000000"/>
          <w:sz w:val="20"/>
          <w:szCs w:val="20"/>
        </w:rPr>
        <w:t>The angel showed me the river of the water of life, which was as clear as crystal, flowing from the throne of God and the Lamb. </w:t>
      </w:r>
      <w:r w:rsidR="00923143" w:rsidRPr="00923143">
        <w:rPr>
          <w:rFonts w:cs="Segoe UI"/>
          <w:b/>
          <w:bCs/>
          <w:color w:val="000000"/>
          <w:sz w:val="20"/>
          <w:szCs w:val="20"/>
          <w:vertAlign w:val="superscript"/>
        </w:rPr>
        <w:t>2 </w:t>
      </w:r>
      <w:r w:rsidR="00923143" w:rsidRPr="00923143">
        <w:rPr>
          <w:rFonts w:cs="Segoe UI"/>
          <w:color w:val="000000"/>
          <w:sz w:val="20"/>
          <w:szCs w:val="20"/>
        </w:rPr>
        <w:t>In the middle of the city’s street and on each side of the river was a tree of life that yielded twelve kinds of fruit. The tree yields its fruit every month, and its leaves are for the healing of the nations.</w:t>
      </w:r>
    </w:p>
    <w:p w:rsidR="00923143" w:rsidRPr="00923143" w:rsidRDefault="00923143" w:rsidP="00923143">
      <w:pPr>
        <w:shd w:val="clear" w:color="auto" w:fill="FFFFFF"/>
        <w:spacing w:before="100" w:beforeAutospacing="1" w:after="100" w:afterAutospacing="1"/>
        <w:rPr>
          <w:rFonts w:cs="Segoe UI"/>
          <w:color w:val="000000"/>
          <w:sz w:val="20"/>
          <w:szCs w:val="20"/>
        </w:rPr>
      </w:pPr>
      <w:r w:rsidRPr="00923143">
        <w:rPr>
          <w:rFonts w:cs="Segoe UI"/>
          <w:b/>
          <w:bCs/>
          <w:color w:val="000000"/>
          <w:sz w:val="20"/>
          <w:szCs w:val="20"/>
          <w:vertAlign w:val="superscript"/>
        </w:rPr>
        <w:t>3 </w:t>
      </w:r>
      <w:r w:rsidRPr="00923143">
        <w:rPr>
          <w:rFonts w:cs="Segoe UI"/>
          <w:color w:val="000000"/>
          <w:sz w:val="20"/>
          <w:szCs w:val="20"/>
        </w:rPr>
        <w:t>There will no longer be any curse. The throne of God and of the Lamb will be in the city. His servants will worship him. </w:t>
      </w:r>
      <w:r w:rsidRPr="00923143">
        <w:rPr>
          <w:rFonts w:cs="Segoe UI"/>
          <w:b/>
          <w:bCs/>
          <w:color w:val="000000"/>
          <w:sz w:val="20"/>
          <w:szCs w:val="20"/>
          <w:vertAlign w:val="superscript"/>
        </w:rPr>
        <w:t>4 </w:t>
      </w:r>
      <w:r w:rsidRPr="00923143">
        <w:rPr>
          <w:rFonts w:cs="Segoe UI"/>
          <w:color w:val="000000"/>
          <w:sz w:val="20"/>
          <w:szCs w:val="20"/>
        </w:rPr>
        <w:t>They will see his face. His name will be on their foreheads. </w:t>
      </w:r>
      <w:r w:rsidRPr="00923143">
        <w:rPr>
          <w:rFonts w:cs="Segoe UI"/>
          <w:b/>
          <w:bCs/>
          <w:color w:val="000000"/>
          <w:sz w:val="20"/>
          <w:szCs w:val="20"/>
          <w:vertAlign w:val="superscript"/>
        </w:rPr>
        <w:t>5 </w:t>
      </w:r>
      <w:r w:rsidRPr="00923143">
        <w:rPr>
          <w:rFonts w:cs="Segoe UI"/>
          <w:color w:val="000000"/>
          <w:sz w:val="20"/>
          <w:szCs w:val="20"/>
        </w:rPr>
        <w:t>There will no longer be any night or any need for lamplight or sunlight, because the Lord God will shine on them. And they will reign forever and ever.</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Pr="00577B17" w:rsidRDefault="00577B17" w:rsidP="00577B17">
      <w:pPr>
        <w:keepNext/>
        <w:tabs>
          <w:tab w:val="right" w:pos="7200"/>
        </w:tabs>
        <w:spacing w:before="360" w:after="200"/>
        <w:rPr>
          <w:rFonts w:ascii="Candara" w:hAnsi="Candara"/>
          <w:b/>
          <w:bCs/>
          <w:color w:val="000000"/>
          <w:sz w:val="26"/>
          <w:szCs w:val="26"/>
        </w:rPr>
      </w:pPr>
      <w:r w:rsidRPr="00577B17">
        <w:rPr>
          <w:rFonts w:ascii="Candara" w:hAnsi="Candara"/>
          <w:b/>
          <w:bCs/>
          <w:color w:val="000000"/>
          <w:sz w:val="26"/>
          <w:szCs w:val="26"/>
        </w:rPr>
        <w:t>Gospel Acclamation</w:t>
      </w:r>
      <w:r w:rsidRPr="00577B17">
        <w:rPr>
          <w:rFonts w:ascii="Candara" w:hAnsi="Candara"/>
          <w:b/>
          <w:bCs/>
          <w:color w:val="000000"/>
          <w:sz w:val="26"/>
          <w:szCs w:val="26"/>
        </w:rPr>
        <w:tab/>
      </w:r>
      <w:r w:rsidRPr="00577B17">
        <w:rPr>
          <w:rFonts w:ascii="Candara" w:hAnsi="Candara"/>
          <w:i/>
          <w:iCs/>
          <w:color w:val="000000"/>
          <w:sz w:val="20"/>
          <w:szCs w:val="20"/>
        </w:rPr>
        <w:t>Luke 20:38</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600CE70B" wp14:editId="05276E68">
            <wp:extent cx="4572000" cy="1150620"/>
            <wp:effectExtent l="0" t="0" r="0" b="0"/>
            <wp:docPr id="5" name="Picture 5" descr="https://builder.christianworship.com/static-assets/print/e6fc69565d5610f707f18bd9fb1d8196a71e8a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e6fc69565d5610f707f18bd9fb1d8196a71e8a0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6A086B6F" wp14:editId="5E805CDC">
            <wp:extent cx="4572000" cy="693420"/>
            <wp:effectExtent l="0" t="0" r="0" b="0"/>
            <wp:docPr id="28" name="Picture 28" descr="https://builder.christianworship.com/static-assets/print/d8f1e26b93a9fe3394a9e565d435e545a5daf2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d8f1e26b93a9fe3394a9e565d435e545a5daf2d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77B17">
        <w:rPr>
          <w:rFonts w:ascii="Candara" w:hAnsi="Candara"/>
          <w:color w:val="000000"/>
          <w:sz w:val="12"/>
          <w:szCs w:val="12"/>
        </w:rPr>
        <w:t xml:space="preserve">Tune: © 2021 Northwestern Publishing House. Used by permission: </w:t>
      </w:r>
      <w:proofErr w:type="spellStart"/>
      <w:r w:rsidRPr="00577B17">
        <w:rPr>
          <w:rFonts w:ascii="Candara" w:hAnsi="Candara"/>
          <w:color w:val="000000"/>
          <w:sz w:val="12"/>
          <w:szCs w:val="12"/>
        </w:rPr>
        <w:t>OneLicense</w:t>
      </w:r>
      <w:proofErr w:type="spellEnd"/>
      <w:r w:rsidRPr="00577B17">
        <w:rPr>
          <w:rFonts w:ascii="Candara" w:hAnsi="Candara"/>
          <w:color w:val="000000"/>
          <w:sz w:val="12"/>
          <w:szCs w:val="12"/>
        </w:rPr>
        <w:t xml:space="preserve"> no. 727703</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C97508">
      <w:pPr>
        <w:pStyle w:val="Caption"/>
        <w:rPr>
          <w:b w:val="0"/>
          <w:sz w:val="20"/>
        </w:rPr>
      </w:pPr>
      <w:r>
        <w:lastRenderedPageBreak/>
        <w:t>G</w:t>
      </w:r>
      <w:r w:rsidR="00DF6566">
        <w:t>ospel</w:t>
      </w:r>
      <w:r w:rsidR="00DF6566">
        <w:tab/>
      </w:r>
      <w:r w:rsidR="00BF76F2">
        <w:t xml:space="preserve">              </w:t>
      </w:r>
      <w:r w:rsidR="008942DC" w:rsidRPr="008942DC">
        <w:rPr>
          <w:b w:val="0"/>
          <w:sz w:val="20"/>
        </w:rPr>
        <w:t xml:space="preserve">Luke </w:t>
      </w:r>
      <w:r w:rsidR="00577B17">
        <w:rPr>
          <w:b w:val="0"/>
          <w:sz w:val="20"/>
        </w:rPr>
        <w:t>20:27-38</w:t>
      </w:r>
    </w:p>
    <w:p w:rsidR="00577B17" w:rsidRPr="00577B17" w:rsidRDefault="00577B17" w:rsidP="00577B17">
      <w:pPr>
        <w:shd w:val="clear" w:color="auto" w:fill="FFFFFF"/>
        <w:spacing w:before="100" w:beforeAutospacing="1" w:after="100" w:afterAutospacing="1"/>
        <w:rPr>
          <w:rFonts w:cs="Segoe UI"/>
          <w:color w:val="000000"/>
          <w:sz w:val="20"/>
          <w:szCs w:val="20"/>
        </w:rPr>
      </w:pPr>
      <w:r w:rsidRPr="00577B17">
        <w:rPr>
          <w:rFonts w:cs="Segoe UI"/>
          <w:b/>
          <w:bCs/>
          <w:color w:val="000000"/>
          <w:sz w:val="20"/>
          <w:szCs w:val="20"/>
          <w:vertAlign w:val="superscript"/>
        </w:rPr>
        <w:t>27 </w:t>
      </w:r>
      <w:r w:rsidRPr="00577B17">
        <w:rPr>
          <w:rFonts w:cs="Segoe UI"/>
          <w:color w:val="000000"/>
          <w:sz w:val="20"/>
          <w:szCs w:val="20"/>
        </w:rPr>
        <w:t>Some of the Sadducees (who say there is no resurrection) came to him. </w:t>
      </w:r>
      <w:r w:rsidRPr="00577B17">
        <w:rPr>
          <w:rFonts w:cs="Segoe UI"/>
          <w:b/>
          <w:bCs/>
          <w:color w:val="000000"/>
          <w:sz w:val="20"/>
          <w:szCs w:val="20"/>
          <w:vertAlign w:val="superscript"/>
        </w:rPr>
        <w:t>28 </w:t>
      </w:r>
      <w:r w:rsidRPr="00577B17">
        <w:rPr>
          <w:rFonts w:cs="Segoe UI"/>
          <w:color w:val="000000"/>
          <w:sz w:val="20"/>
          <w:szCs w:val="20"/>
        </w:rPr>
        <w:t>They asked him a question, “Teacher, Moses wrote for us that if a man’s brother dies leaving a wife but no children, his brother should take the wife and raise up children for his brother. </w:t>
      </w:r>
      <w:r w:rsidRPr="00577B17">
        <w:rPr>
          <w:rFonts w:cs="Segoe UI"/>
          <w:b/>
          <w:bCs/>
          <w:color w:val="000000"/>
          <w:sz w:val="20"/>
          <w:szCs w:val="20"/>
          <w:vertAlign w:val="superscript"/>
        </w:rPr>
        <w:t>29 </w:t>
      </w:r>
      <w:r w:rsidRPr="00577B17">
        <w:rPr>
          <w:rFonts w:cs="Segoe UI"/>
          <w:color w:val="000000"/>
          <w:sz w:val="20"/>
          <w:szCs w:val="20"/>
        </w:rPr>
        <w:t>So there were seven brothers. The first took a wife and died childless. </w:t>
      </w:r>
      <w:r w:rsidRPr="00577B17">
        <w:rPr>
          <w:rFonts w:cs="Segoe UI"/>
          <w:b/>
          <w:bCs/>
          <w:color w:val="000000"/>
          <w:sz w:val="20"/>
          <w:szCs w:val="20"/>
          <w:vertAlign w:val="superscript"/>
        </w:rPr>
        <w:t>30 </w:t>
      </w:r>
      <w:r w:rsidRPr="00577B17">
        <w:rPr>
          <w:rFonts w:cs="Segoe UI"/>
          <w:color w:val="000000"/>
          <w:sz w:val="20"/>
          <w:szCs w:val="20"/>
        </w:rPr>
        <w:t>The second took her as a wife</w:t>
      </w:r>
      <w:r w:rsidRPr="00577B17">
        <w:rPr>
          <w:rFonts w:cs="Segoe UI"/>
          <w:color w:val="000000"/>
          <w:sz w:val="20"/>
          <w:szCs w:val="20"/>
        </w:rPr>
        <w:t>,</w:t>
      </w:r>
      <w:r w:rsidRPr="00577B17">
        <w:rPr>
          <w:rFonts w:cs="Segoe UI"/>
          <w:color w:val="000000"/>
          <w:sz w:val="20"/>
          <w:szCs w:val="20"/>
        </w:rPr>
        <w:t> </w:t>
      </w:r>
      <w:r w:rsidRPr="00577B17">
        <w:rPr>
          <w:rFonts w:cs="Segoe UI"/>
          <w:b/>
          <w:bCs/>
          <w:color w:val="000000"/>
          <w:sz w:val="20"/>
          <w:szCs w:val="20"/>
          <w:vertAlign w:val="superscript"/>
        </w:rPr>
        <w:t>31 </w:t>
      </w:r>
      <w:r w:rsidRPr="00577B17">
        <w:rPr>
          <w:rFonts w:cs="Segoe UI"/>
          <w:color w:val="000000"/>
          <w:sz w:val="20"/>
          <w:szCs w:val="20"/>
        </w:rPr>
        <w:t>and so did the third, and in the same way the seven died and left no children. </w:t>
      </w:r>
      <w:r w:rsidRPr="00577B17">
        <w:rPr>
          <w:rFonts w:cs="Segoe UI"/>
          <w:b/>
          <w:bCs/>
          <w:color w:val="000000"/>
          <w:sz w:val="20"/>
          <w:szCs w:val="20"/>
          <w:vertAlign w:val="superscript"/>
        </w:rPr>
        <w:t>32 </w:t>
      </w:r>
      <w:r w:rsidRPr="00577B17">
        <w:rPr>
          <w:rFonts w:cs="Segoe UI"/>
          <w:color w:val="000000"/>
          <w:sz w:val="20"/>
          <w:szCs w:val="20"/>
        </w:rPr>
        <w:t>Finally the woman died too. </w:t>
      </w:r>
      <w:r w:rsidRPr="00577B17">
        <w:rPr>
          <w:rFonts w:cs="Segoe UI"/>
          <w:b/>
          <w:bCs/>
          <w:color w:val="000000"/>
          <w:sz w:val="20"/>
          <w:szCs w:val="20"/>
          <w:vertAlign w:val="superscript"/>
        </w:rPr>
        <w:t>33 </w:t>
      </w:r>
      <w:r w:rsidRPr="00577B17">
        <w:rPr>
          <w:rFonts w:cs="Segoe UI"/>
          <w:color w:val="000000"/>
          <w:sz w:val="20"/>
          <w:szCs w:val="20"/>
        </w:rPr>
        <w:t>So in the resurrection, whose wife will she be? For the seven had her as a wife.”</w:t>
      </w:r>
    </w:p>
    <w:p w:rsidR="00577B17" w:rsidRPr="00577B17" w:rsidRDefault="00577B17" w:rsidP="00577B17">
      <w:pPr>
        <w:shd w:val="clear" w:color="auto" w:fill="FFFFFF"/>
        <w:spacing w:before="100" w:beforeAutospacing="1" w:after="100" w:afterAutospacing="1"/>
        <w:rPr>
          <w:rFonts w:cs="Segoe UI"/>
          <w:color w:val="000000"/>
          <w:sz w:val="20"/>
          <w:szCs w:val="20"/>
        </w:rPr>
      </w:pPr>
      <w:r w:rsidRPr="00577B17">
        <w:rPr>
          <w:rFonts w:cs="Segoe UI"/>
          <w:b/>
          <w:bCs/>
          <w:color w:val="000000"/>
          <w:sz w:val="20"/>
          <w:szCs w:val="20"/>
          <w:vertAlign w:val="superscript"/>
        </w:rPr>
        <w:t>34 </w:t>
      </w:r>
      <w:r w:rsidRPr="00577B17">
        <w:rPr>
          <w:rFonts w:cs="Segoe UI"/>
          <w:color w:val="000000"/>
          <w:sz w:val="20"/>
          <w:szCs w:val="20"/>
        </w:rPr>
        <w:t>Jesus said to them, “The people of this age marry and are given in marriage. </w:t>
      </w:r>
      <w:r w:rsidRPr="00577B17">
        <w:rPr>
          <w:rFonts w:cs="Segoe UI"/>
          <w:b/>
          <w:bCs/>
          <w:color w:val="000000"/>
          <w:sz w:val="20"/>
          <w:szCs w:val="20"/>
          <w:vertAlign w:val="superscript"/>
        </w:rPr>
        <w:t>35 </w:t>
      </w:r>
      <w:r w:rsidRPr="00577B17">
        <w:rPr>
          <w:rFonts w:cs="Segoe UI"/>
          <w:color w:val="000000"/>
          <w:sz w:val="20"/>
          <w:szCs w:val="20"/>
        </w:rPr>
        <w:t>But those who are considered worthy to experience that age and the resurrection from the dead neither marry nor are given in marriage. </w:t>
      </w:r>
      <w:r w:rsidRPr="00577B17">
        <w:rPr>
          <w:rFonts w:cs="Segoe UI"/>
          <w:b/>
          <w:bCs/>
          <w:color w:val="000000"/>
          <w:sz w:val="20"/>
          <w:szCs w:val="20"/>
          <w:vertAlign w:val="superscript"/>
        </w:rPr>
        <w:t>36 </w:t>
      </w:r>
      <w:r w:rsidRPr="00577B17">
        <w:rPr>
          <w:rFonts w:cs="Segoe UI"/>
          <w:color w:val="000000"/>
          <w:sz w:val="20"/>
          <w:szCs w:val="20"/>
        </w:rPr>
        <w:t>In fact, they cannot die any more, for they are like the angels. They are sons of God, because they are sons of the resurrection.</w:t>
      </w:r>
    </w:p>
    <w:p w:rsidR="00577B17" w:rsidRPr="00577B17" w:rsidRDefault="00577B17" w:rsidP="00577B17">
      <w:pPr>
        <w:shd w:val="clear" w:color="auto" w:fill="FFFFFF"/>
        <w:spacing w:before="100" w:beforeAutospacing="1" w:after="100" w:afterAutospacing="1"/>
        <w:rPr>
          <w:rFonts w:cs="Segoe UI"/>
          <w:color w:val="000000"/>
          <w:sz w:val="20"/>
          <w:szCs w:val="20"/>
        </w:rPr>
      </w:pPr>
      <w:r w:rsidRPr="00577B17">
        <w:rPr>
          <w:rFonts w:cs="Segoe UI"/>
          <w:b/>
          <w:bCs/>
          <w:color w:val="000000"/>
          <w:sz w:val="20"/>
          <w:szCs w:val="20"/>
          <w:vertAlign w:val="superscript"/>
        </w:rPr>
        <w:t>37 </w:t>
      </w:r>
      <w:r w:rsidRPr="00577B17">
        <w:rPr>
          <w:rFonts w:cs="Segoe UI"/>
          <w:color w:val="000000"/>
          <w:sz w:val="20"/>
          <w:szCs w:val="20"/>
        </w:rPr>
        <w:t>“Even Moses showed in the account about the burning bush that the dead are raised, when he called the Lord: ‘The God of Abraham, the God of Isaac, and the God of Jacob.’ </w:t>
      </w:r>
      <w:r w:rsidRPr="00577B17">
        <w:rPr>
          <w:rFonts w:cs="Segoe UI"/>
          <w:b/>
          <w:bCs/>
          <w:color w:val="000000"/>
          <w:sz w:val="20"/>
          <w:szCs w:val="20"/>
          <w:vertAlign w:val="superscript"/>
        </w:rPr>
        <w:t>38 </w:t>
      </w:r>
      <w:r w:rsidRPr="00577B17">
        <w:rPr>
          <w:rFonts w:cs="Segoe UI"/>
          <w:color w:val="000000"/>
          <w:sz w:val="20"/>
          <w:szCs w:val="20"/>
        </w:rPr>
        <w:t>He is not the God of the dead, but of the living, for all are alive to him.”</w:t>
      </w:r>
    </w:p>
    <w:p w:rsidR="00F14D2A" w:rsidRDefault="00F14D2A" w:rsidP="00232635">
      <w:pPr>
        <w:pStyle w:val="Body"/>
        <w:ind w:left="0"/>
        <w:rPr>
          <w:rStyle w:val="text"/>
          <w:rFonts w:ascii="Segoe UI" w:hAnsi="Segoe UI" w:cs="Segoe UI"/>
          <w:shd w:val="clear" w:color="auto" w:fill="FFFFFF"/>
        </w:rPr>
      </w:pPr>
    </w:p>
    <w:p w:rsidR="00F14D2A" w:rsidRDefault="00F14D2A"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Pr="00577B17" w:rsidRDefault="00577B17" w:rsidP="00577B17">
      <w:pPr>
        <w:keepNext/>
        <w:tabs>
          <w:tab w:val="right" w:pos="7200"/>
        </w:tabs>
        <w:spacing w:before="360" w:after="200"/>
        <w:rPr>
          <w:rFonts w:ascii="Candara" w:hAnsi="Candara"/>
          <w:b/>
          <w:bCs/>
          <w:color w:val="000000"/>
          <w:sz w:val="26"/>
          <w:szCs w:val="26"/>
        </w:rPr>
      </w:pPr>
      <w:r w:rsidRPr="00577B17">
        <w:rPr>
          <w:rFonts w:ascii="Candara" w:hAnsi="Candara"/>
          <w:b/>
          <w:bCs/>
          <w:color w:val="000000"/>
          <w:sz w:val="26"/>
          <w:szCs w:val="26"/>
        </w:rPr>
        <w:lastRenderedPageBreak/>
        <w:t>574 T</w:t>
      </w:r>
      <w:bookmarkStart w:id="1" w:name="_GoBack"/>
      <w:bookmarkEnd w:id="1"/>
      <w:r w:rsidRPr="00577B17">
        <w:rPr>
          <w:rFonts w:ascii="Candara" w:hAnsi="Candara"/>
          <w:b/>
          <w:bCs/>
          <w:color w:val="000000"/>
          <w:sz w:val="26"/>
          <w:szCs w:val="26"/>
        </w:rPr>
        <w:t>he Tree of Life</w:t>
      </w:r>
      <w:r w:rsidRPr="00577B17">
        <w:rPr>
          <w:rFonts w:ascii="Candara" w:hAnsi="Candara"/>
          <w:b/>
          <w:bCs/>
          <w:color w:val="000000"/>
          <w:sz w:val="26"/>
          <w:szCs w:val="26"/>
        </w:rPr>
        <w:tab/>
      </w:r>
      <w:r w:rsidRPr="00577B17">
        <w:rPr>
          <w:rFonts w:ascii="Candara" w:hAnsi="Candara"/>
          <w:i/>
          <w:iCs/>
          <w:color w:val="000000"/>
          <w:sz w:val="20"/>
          <w:szCs w:val="20"/>
        </w:rPr>
        <w:t>CW 574</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46CB8553" wp14:editId="61E85647">
            <wp:extent cx="4572000" cy="967740"/>
            <wp:effectExtent l="0" t="0" r="0" b="3810"/>
            <wp:docPr id="29" name="Picture 29" descr="https://builder.christianworship.com/static-assets/composite/print/Hl2YfPc48kwtJVM_Ka6sc~uxLGAyEiE2zQ_P_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Hl2YfPc48kwtJVM_Ka6sc~uxLGAyEiE2zQ_P_g~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08C6AE54" wp14:editId="4823AF6E">
            <wp:extent cx="4572000" cy="1097280"/>
            <wp:effectExtent l="0" t="0" r="0" b="7620"/>
            <wp:docPr id="30" name="Picture 30" descr="https://builder.christianworship.com/static-assets/composite/print/YCnMkMQnqLcBULw5aP1C6rS71nrxtKkkT5UPbF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YCnMkMQnqLcBULw5aP1C6rS71nrxtKkkT5UPbFy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491A7294" wp14:editId="19DA9303">
            <wp:extent cx="4572000" cy="1104900"/>
            <wp:effectExtent l="0" t="0" r="0" b="0"/>
            <wp:docPr id="31" name="Picture 31" descr="https://builder.christianworship.com/static-assets/composite/print/gYtp27cAK824Ibb9Q4l9VRJZTH4vbKaWo7veF8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gYtp27cAK824Ibb9Q4l9VRJZTH4vbKaWo7veF8rQ.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16AA7C19" wp14:editId="02B78B90">
            <wp:extent cx="4572000" cy="1097280"/>
            <wp:effectExtent l="0" t="0" r="0" b="7620"/>
            <wp:docPr id="32" name="Picture 32" descr="https://builder.christianworship.com/static-assets/composite/print/0J12NDSwhI5Nz8xTHZzp57y_KrIcUvCZXQIdGv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0J12NDSwhI5Nz8xTHZzp57y_KrIcUvCZXQIdGvo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256786E0" wp14:editId="13EA8D69">
            <wp:extent cx="4572000" cy="1089660"/>
            <wp:effectExtent l="0" t="0" r="0" b="0"/>
            <wp:docPr id="49" name="Picture 49" descr="https://builder.christianworship.com/static-assets/composite/print/tSsOHLATqDV7kEh4suK0hPx_i0l8PNer0zdwcx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tSsOHLATqDV7kEh4suK0hPx_i0l8PNer0zdwcxeO.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0FAE1745" wp14:editId="1F5E72D0">
            <wp:extent cx="4572000" cy="1104900"/>
            <wp:effectExtent l="0" t="0" r="0" b="0"/>
            <wp:docPr id="50" name="Picture 50" descr="https://builder.christianworship.com/static-assets/composite/print/cvY2CTx1nYht_eDIbsquRq1L4lTLfMlY7dQCk6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cvY2CTx1nYht_eDIbsquRq1L4lTLfMlY7dQCk6i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77B17">
        <w:rPr>
          <w:rFonts w:ascii="Candara" w:hAnsi="Candara"/>
          <w:color w:val="000000"/>
          <w:sz w:val="12"/>
          <w:szCs w:val="12"/>
        </w:rPr>
        <w:lastRenderedPageBreak/>
        <w:t>Text: Stephen P. Starke, b. 1955</w:t>
      </w:r>
      <w:r w:rsidRPr="00577B17">
        <w:rPr>
          <w:rFonts w:ascii="Candara" w:hAnsi="Candara"/>
          <w:color w:val="000000"/>
          <w:sz w:val="12"/>
          <w:szCs w:val="12"/>
        </w:rPr>
        <w:br/>
        <w:t>Tune: Bruce W. Becker, b. 1952</w:t>
      </w:r>
      <w:r w:rsidRPr="00577B17">
        <w:rPr>
          <w:rFonts w:ascii="Candara" w:hAnsi="Candara"/>
          <w:color w:val="000000"/>
          <w:sz w:val="12"/>
          <w:szCs w:val="12"/>
        </w:rPr>
        <w:br/>
        <w:t xml:space="preserve">Text: © 1993 Stephen P. Starke, admin. Concordia Publishing House. Used by permission: </w:t>
      </w:r>
      <w:proofErr w:type="spellStart"/>
      <w:r w:rsidRPr="00577B17">
        <w:rPr>
          <w:rFonts w:ascii="Candara" w:hAnsi="Candara"/>
          <w:color w:val="000000"/>
          <w:sz w:val="12"/>
          <w:szCs w:val="12"/>
        </w:rPr>
        <w:t>OneLicense</w:t>
      </w:r>
      <w:proofErr w:type="spellEnd"/>
      <w:r w:rsidRPr="00577B17">
        <w:rPr>
          <w:rFonts w:ascii="Candara" w:hAnsi="Candara"/>
          <w:color w:val="000000"/>
          <w:sz w:val="12"/>
          <w:szCs w:val="12"/>
        </w:rPr>
        <w:t xml:space="preserve"> no. 727703</w:t>
      </w:r>
      <w:r w:rsidRPr="00577B17">
        <w:rPr>
          <w:rFonts w:ascii="Candara" w:hAnsi="Candara"/>
          <w:color w:val="000000"/>
          <w:sz w:val="12"/>
          <w:szCs w:val="12"/>
        </w:rPr>
        <w:br/>
        <w:t xml:space="preserve">Tune: © 1995 Bruce W. Becker. Used by permission: </w:t>
      </w:r>
      <w:proofErr w:type="spellStart"/>
      <w:r w:rsidRPr="00577B17">
        <w:rPr>
          <w:rFonts w:ascii="Candara" w:hAnsi="Candara"/>
          <w:color w:val="000000"/>
          <w:sz w:val="12"/>
          <w:szCs w:val="12"/>
        </w:rPr>
        <w:t>OneLicense</w:t>
      </w:r>
      <w:proofErr w:type="spellEnd"/>
      <w:r w:rsidRPr="00577B17">
        <w:rPr>
          <w:rFonts w:ascii="Candara" w:hAnsi="Candara"/>
          <w:color w:val="000000"/>
          <w:sz w:val="12"/>
          <w:szCs w:val="12"/>
        </w:rPr>
        <w:t xml:space="preserve"> no. 727703</w:t>
      </w:r>
    </w:p>
    <w:p w:rsidR="009917FE" w:rsidRDefault="00577B17" w:rsidP="009917FE">
      <w:pPr>
        <w:pStyle w:val="Copyright"/>
        <w:spacing w:before="0"/>
        <w:ind w:left="0"/>
        <w:rPr>
          <w:b/>
          <w:sz w:val="24"/>
          <w:szCs w:val="24"/>
        </w:rPr>
      </w:pPr>
      <w:r>
        <w:rPr>
          <w:b/>
          <w:sz w:val="24"/>
          <w:szCs w:val="24"/>
        </w:rPr>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Pr="00577B17">
        <w:rPr>
          <w:sz w:val="20"/>
        </w:rPr>
        <w:t>Revelation 22:1-5</w:t>
      </w:r>
    </w:p>
    <w:p w:rsidR="009917FE" w:rsidRPr="00577B17" w:rsidRDefault="00577B17" w:rsidP="00577B17">
      <w:pPr>
        <w:pStyle w:val="Rubric"/>
        <w:jc w:val="center"/>
        <w:rPr>
          <w:b/>
          <w:i w:val="0"/>
          <w:sz w:val="24"/>
          <w:szCs w:val="24"/>
        </w:rPr>
      </w:pPr>
      <w:r w:rsidRPr="00577B17">
        <w:rPr>
          <w:b/>
          <w:i w:val="0"/>
          <w:sz w:val="24"/>
          <w:szCs w:val="24"/>
        </w:rPr>
        <w:t>“The Tree of Life”</w:t>
      </w: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lastRenderedPageBreak/>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5"/>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6"/>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7"/>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8"/>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9"/>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0"/>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lastRenderedPageBreak/>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DF6566" w:rsidRDefault="00DF6566" w:rsidP="00DF6566">
      <w:pPr>
        <w:pStyle w:val="Caption"/>
      </w:pPr>
      <w:r>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1"/>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4"/>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5"/>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lastRenderedPageBreak/>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6"/>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8"/>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0"/>
                    <a:stretch>
                      <a:fillRect/>
                    </a:stretch>
                  </pic:blipFill>
                  <pic:spPr bwMode="auto">
                    <a:xfrm>
                      <a:off x="0" y="0"/>
                      <a:ext cx="4572000" cy="698584"/>
                    </a:xfrm>
                    <a:prstGeom prst="rect">
                      <a:avLst/>
                    </a:prstGeom>
                    <a:noFill/>
                    <a:ln>
                      <a:noFill/>
                    </a:ln>
                  </pic:spPr>
                </pic:pic>
              </a:graphicData>
            </a:graphic>
          </wp:inline>
        </w:drawing>
      </w:r>
    </w:p>
    <w:p w:rsidR="00577B17" w:rsidRDefault="00577B17" w:rsidP="00DF6566">
      <w:pPr>
        <w:pStyle w:val="Rubric"/>
      </w:pPr>
    </w:p>
    <w:p w:rsidR="00DF6566" w:rsidRDefault="00A277E9" w:rsidP="00DF6566">
      <w:pPr>
        <w:pStyle w:val="Rubric"/>
      </w:pPr>
      <w:r>
        <w:t>Please b</w:t>
      </w:r>
      <w:r w:rsidR="00DF6566">
        <w:t>e seated</w:t>
      </w:r>
    </w:p>
    <w:p w:rsidR="00577B17" w:rsidRPr="00577B17" w:rsidRDefault="00577B17" w:rsidP="00577B17">
      <w:pPr>
        <w:keepNext/>
        <w:tabs>
          <w:tab w:val="right" w:pos="7200"/>
        </w:tabs>
        <w:spacing w:before="360" w:after="200"/>
        <w:rPr>
          <w:rFonts w:ascii="Candara" w:hAnsi="Candara"/>
          <w:b/>
          <w:bCs/>
          <w:color w:val="000000"/>
          <w:sz w:val="26"/>
          <w:szCs w:val="26"/>
        </w:rPr>
      </w:pPr>
      <w:r w:rsidRPr="00577B17">
        <w:rPr>
          <w:rFonts w:ascii="Candara" w:hAnsi="Candara"/>
          <w:b/>
          <w:bCs/>
          <w:color w:val="000000"/>
          <w:sz w:val="26"/>
          <w:szCs w:val="26"/>
        </w:rPr>
        <w:t>450 The Day of Resurrection</w:t>
      </w:r>
      <w:r w:rsidRPr="00577B17">
        <w:rPr>
          <w:rFonts w:ascii="Candara" w:hAnsi="Candara"/>
          <w:b/>
          <w:bCs/>
          <w:color w:val="000000"/>
          <w:sz w:val="26"/>
          <w:szCs w:val="26"/>
        </w:rPr>
        <w:tab/>
      </w:r>
      <w:r w:rsidRPr="00577B17">
        <w:rPr>
          <w:rFonts w:ascii="Candara" w:hAnsi="Candara"/>
          <w:i/>
          <w:iCs/>
          <w:color w:val="000000"/>
          <w:sz w:val="20"/>
          <w:szCs w:val="20"/>
        </w:rPr>
        <w:t>CW 450</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2EC4AB63" wp14:editId="408CB9E2">
            <wp:extent cx="4572000" cy="838200"/>
            <wp:effectExtent l="0" t="0" r="0" b="0"/>
            <wp:docPr id="51" name="Picture 51" descr="https://builder.christianworship.com/static-assets/composite/print/myA7gnLRmxCzZb5~2gpTHkM0_G5aSeZ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myA7gnLRmxCzZb5~2gpTHkM0_G5aSeZ5.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49EFC4C3" wp14:editId="4FDFBD61">
            <wp:extent cx="4572000" cy="952500"/>
            <wp:effectExtent l="0" t="0" r="0" b="0"/>
            <wp:docPr id="52" name="Picture 52" descr="https://builder.christianworship.com/static-assets/composite/print/oysShHq4G_z9JS3XR1Td2nMvMfGJf~3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oysShHq4G_z9JS3XR1Td2nMvMfGJf~3z.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0E5C57D7" wp14:editId="426728EC">
            <wp:extent cx="4572000" cy="952500"/>
            <wp:effectExtent l="0" t="0" r="0" b="0"/>
            <wp:docPr id="53" name="Picture 53" descr="https://builder.christianworship.com/static-assets/composite/print/uG3~48hJtQdJ2omrEtNvwQpowsLB74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uG3~48hJtQdJ2omrEtNvwQpowsLB743b.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07A29545" wp14:editId="1095A777">
            <wp:extent cx="4572000" cy="952500"/>
            <wp:effectExtent l="0" t="0" r="0" b="0"/>
            <wp:docPr id="58" name="Picture 58" descr="https://builder.christianworship.com/static-assets/composite/print/toWffO0UAH10Q2TPp_PPN9gUTZ_2bfx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toWffO0UAH10Q2TPp_PPN9gUTZ_2bfxY.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77B17">
        <w:rPr>
          <w:rFonts w:ascii="Candara" w:hAnsi="Candara"/>
          <w:color w:val="000000"/>
          <w:sz w:val="12"/>
          <w:szCs w:val="12"/>
        </w:rPr>
        <w:t>Text: tr. John Mason Neale, 1818–1866, alt.; John of Damascus, c. 696–c. 754</w:t>
      </w:r>
      <w:r w:rsidRPr="00577B17">
        <w:rPr>
          <w:rFonts w:ascii="Candara" w:hAnsi="Candara"/>
          <w:color w:val="000000"/>
          <w:sz w:val="12"/>
          <w:szCs w:val="12"/>
        </w:rPr>
        <w:br/>
        <w:t>Tune: Henry T. Smart, 1813–1879</w:t>
      </w:r>
      <w:r w:rsidRPr="00577B17">
        <w:rPr>
          <w:rFonts w:ascii="Candara" w:hAnsi="Candara"/>
          <w:color w:val="000000"/>
          <w:sz w:val="12"/>
          <w:szCs w:val="12"/>
        </w:rPr>
        <w:br/>
        <w:t>Text and tune: Public domain</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Pr="00577B17" w:rsidRDefault="00577B17" w:rsidP="00577B17">
      <w:pPr>
        <w:pStyle w:val="Caption"/>
        <w:rPr>
          <w:bCs/>
          <w:szCs w:val="26"/>
        </w:rPr>
      </w:pPr>
      <w:r w:rsidRPr="00096D99">
        <w:rPr>
          <w:b w:val="0"/>
          <w:bCs/>
          <w:szCs w:val="26"/>
        </w:rPr>
        <w:lastRenderedPageBreak/>
        <w:t xml:space="preserve"> </w:t>
      </w:r>
      <w:r w:rsidRPr="00577B17">
        <w:rPr>
          <w:bCs/>
          <w:szCs w:val="26"/>
        </w:rPr>
        <w:t>446 Jesus Christ, My Sure Defense</w:t>
      </w:r>
      <w:r w:rsidRPr="00577B17">
        <w:rPr>
          <w:bCs/>
          <w:szCs w:val="26"/>
        </w:rPr>
        <w:tab/>
      </w:r>
      <w:r w:rsidRPr="00577B17">
        <w:rPr>
          <w:b w:val="0"/>
          <w:iCs/>
          <w:sz w:val="20"/>
        </w:rPr>
        <w:t>CW 446</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150FBD8F" wp14:editId="1D73215A">
            <wp:extent cx="4572000" cy="1104900"/>
            <wp:effectExtent l="0" t="0" r="0" b="0"/>
            <wp:docPr id="63" name="Picture 63" descr="https://builder.christianworship.com/static-assets/composite/print/PsIkIKBn6An9555XD4pxwZuD9MAzkVFVN99kiHeaXrfDi8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PsIkIKBn6An9555XD4pxwZuD9MAzkVFVN99kiHeaXrfDi8PE.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17E7C33C" wp14:editId="4BBC2048">
            <wp:extent cx="4572000" cy="1234440"/>
            <wp:effectExtent l="0" t="0" r="0" b="3810"/>
            <wp:docPr id="65" name="Picture 65" descr="https://builder.christianworship.com/static-assets/composite/print/eI42FEOoFTWdGNrGRlgBYWrFYtLIwqrAM5zk_eGjZYB6Nt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eI42FEOoFTWdGNrGRlgBYWrFYtLIwqrAM5zk_eGjZYB6Nt_G.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313995B0" wp14:editId="266FABAD">
            <wp:extent cx="4572000" cy="1226820"/>
            <wp:effectExtent l="0" t="0" r="0" b="0"/>
            <wp:docPr id="74" name="Picture 74" descr="https://builder.christianworship.com/static-assets/composite/print/rp9NjLYi39jbz1uTWewvLru~hh7hMUwNE8V88UcxBEC2L6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rp9NjLYi39jbz1uTWewvLru~hh7hMUwNE8V88UcxBEC2L65e.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09303FF5" wp14:editId="75A5AFEF">
            <wp:extent cx="4572000" cy="1226820"/>
            <wp:effectExtent l="0" t="0" r="0" b="0"/>
            <wp:docPr id="75" name="Picture 75" descr="https://builder.christianworship.com/static-assets/composite/print/G_0R3r32FMZj77W6I93Omxq23OGpb0ywoPiDLZ1CuXG1K49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G_0R3r32FMZj77W6I93Omxq23OGpb0ywoPiDLZ1CuXG1K49M.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77B17">
        <w:rPr>
          <w:rFonts w:ascii="Candara" w:hAnsi="Candara"/>
          <w:color w:val="000000"/>
          <w:sz w:val="12"/>
          <w:szCs w:val="12"/>
        </w:rPr>
        <w:t>Text: Otto von Schwerin, 1616–1679; (</w:t>
      </w:r>
      <w:proofErr w:type="spellStart"/>
      <w:r w:rsidRPr="00577B17">
        <w:rPr>
          <w:rFonts w:ascii="Candara" w:hAnsi="Candara"/>
          <w:color w:val="000000"/>
          <w:sz w:val="12"/>
          <w:szCs w:val="12"/>
        </w:rPr>
        <w:t>sts</w:t>
      </w:r>
      <w:proofErr w:type="spellEnd"/>
      <w:r w:rsidRPr="00577B17">
        <w:rPr>
          <w:rFonts w:ascii="Candara" w:hAnsi="Candara"/>
          <w:color w:val="000000"/>
          <w:sz w:val="12"/>
          <w:szCs w:val="12"/>
        </w:rPr>
        <w:t xml:space="preserve">. 1–3): tr. Catherine </w:t>
      </w:r>
      <w:proofErr w:type="spellStart"/>
      <w:r w:rsidRPr="00577B17">
        <w:rPr>
          <w:rFonts w:ascii="Candara" w:hAnsi="Candara"/>
          <w:color w:val="000000"/>
          <w:sz w:val="12"/>
          <w:szCs w:val="12"/>
        </w:rPr>
        <w:t>Winkworth</w:t>
      </w:r>
      <w:proofErr w:type="spellEnd"/>
      <w:r w:rsidRPr="00577B17">
        <w:rPr>
          <w:rFonts w:ascii="Candara" w:hAnsi="Candara"/>
          <w:color w:val="000000"/>
          <w:sz w:val="12"/>
          <w:szCs w:val="12"/>
        </w:rPr>
        <w:t>, 1827–1878, alt.; (</w:t>
      </w:r>
      <w:proofErr w:type="spellStart"/>
      <w:r w:rsidRPr="00577B17">
        <w:rPr>
          <w:rFonts w:ascii="Candara" w:hAnsi="Candara"/>
          <w:color w:val="000000"/>
          <w:sz w:val="12"/>
          <w:szCs w:val="12"/>
        </w:rPr>
        <w:t>st.</w:t>
      </w:r>
      <w:proofErr w:type="spellEnd"/>
      <w:r w:rsidRPr="00577B17">
        <w:rPr>
          <w:rFonts w:ascii="Candara" w:hAnsi="Candara"/>
          <w:color w:val="000000"/>
          <w:sz w:val="12"/>
          <w:szCs w:val="12"/>
        </w:rPr>
        <w:t xml:space="preserve"> 4): tr. The Lutheran Hymnal, 1941,; (</w:t>
      </w:r>
      <w:proofErr w:type="spellStart"/>
      <w:r w:rsidRPr="00577B17">
        <w:rPr>
          <w:rFonts w:ascii="Candara" w:hAnsi="Candara"/>
          <w:color w:val="000000"/>
          <w:sz w:val="12"/>
          <w:szCs w:val="12"/>
        </w:rPr>
        <w:t>st.</w:t>
      </w:r>
      <w:proofErr w:type="spellEnd"/>
      <w:r w:rsidRPr="00577B17">
        <w:rPr>
          <w:rFonts w:ascii="Candara" w:hAnsi="Candara"/>
          <w:color w:val="000000"/>
          <w:sz w:val="12"/>
          <w:szCs w:val="12"/>
        </w:rPr>
        <w:t xml:space="preserve"> 5): tr. Evangelical Lutheran Hymn-Book, 1912, alt.</w:t>
      </w:r>
      <w:r w:rsidRPr="00577B17">
        <w:rPr>
          <w:rFonts w:ascii="Candara" w:hAnsi="Candara"/>
          <w:color w:val="000000"/>
          <w:sz w:val="12"/>
          <w:szCs w:val="12"/>
        </w:rPr>
        <w:br/>
        <w:t xml:space="preserve">Tune: Johann </w:t>
      </w:r>
      <w:proofErr w:type="spellStart"/>
      <w:r w:rsidRPr="00577B17">
        <w:rPr>
          <w:rFonts w:ascii="Candara" w:hAnsi="Candara"/>
          <w:color w:val="000000"/>
          <w:sz w:val="12"/>
          <w:szCs w:val="12"/>
        </w:rPr>
        <w:t>Crüger</w:t>
      </w:r>
      <w:proofErr w:type="spellEnd"/>
      <w:r w:rsidRPr="00577B17">
        <w:rPr>
          <w:rFonts w:ascii="Candara" w:hAnsi="Candara"/>
          <w:color w:val="000000"/>
          <w:sz w:val="12"/>
          <w:szCs w:val="12"/>
        </w:rPr>
        <w:t>, 1598–1662</w:t>
      </w:r>
      <w:r w:rsidRPr="00577B17">
        <w:rPr>
          <w:rFonts w:ascii="Candara" w:hAnsi="Candara"/>
          <w:color w:val="000000"/>
          <w:sz w:val="12"/>
          <w:szCs w:val="12"/>
        </w:rPr>
        <w:br/>
        <w:t>Text and tune: Public domain</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96D99" w:rsidRPr="00096D99" w:rsidRDefault="00096D99" w:rsidP="00577B17">
      <w:pPr>
        <w:keepNext/>
        <w:tabs>
          <w:tab w:val="right" w:pos="7200"/>
        </w:tabs>
        <w:spacing w:before="360" w:after="200"/>
        <w:rPr>
          <w:rFonts w:ascii="Candara" w:hAnsi="Candara"/>
          <w:color w:val="000000"/>
          <w:sz w:val="12"/>
          <w:szCs w:val="12"/>
        </w:rPr>
      </w:pPr>
    </w:p>
    <w:p w:rsidR="00615CD1" w:rsidRDefault="00615CD1" w:rsidP="00DF6566">
      <w:pPr>
        <w:pStyle w:val="Rubric"/>
      </w:pPr>
    </w:p>
    <w:p w:rsidR="00615CD1" w:rsidRDefault="00615CD1" w:rsidP="00DF6566">
      <w:pPr>
        <w:pStyle w:val="Rubric"/>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lastRenderedPageBreak/>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CC2F90" w:rsidRDefault="00CC2F90"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Pr="00577B17" w:rsidRDefault="00577B17" w:rsidP="00577B17">
      <w:pPr>
        <w:keepNext/>
        <w:tabs>
          <w:tab w:val="right" w:pos="7200"/>
        </w:tabs>
        <w:spacing w:before="360" w:after="200"/>
        <w:rPr>
          <w:rFonts w:ascii="Candara" w:hAnsi="Candara"/>
          <w:b/>
          <w:bCs/>
          <w:color w:val="000000"/>
          <w:sz w:val="26"/>
          <w:szCs w:val="26"/>
        </w:rPr>
      </w:pPr>
      <w:r w:rsidRPr="00577B17">
        <w:rPr>
          <w:rFonts w:ascii="Candara" w:hAnsi="Candara"/>
          <w:b/>
          <w:bCs/>
          <w:color w:val="000000"/>
          <w:sz w:val="26"/>
          <w:szCs w:val="26"/>
        </w:rPr>
        <w:lastRenderedPageBreak/>
        <w:t>884 Lord, When Your Glory I Shall See</w:t>
      </w:r>
      <w:r w:rsidRPr="00577B17">
        <w:rPr>
          <w:rFonts w:ascii="Candara" w:hAnsi="Candara"/>
          <w:b/>
          <w:bCs/>
          <w:color w:val="000000"/>
          <w:sz w:val="26"/>
          <w:szCs w:val="26"/>
        </w:rPr>
        <w:tab/>
      </w:r>
      <w:r w:rsidRPr="00577B17">
        <w:rPr>
          <w:rFonts w:ascii="Candara" w:hAnsi="Candara"/>
          <w:i/>
          <w:iCs/>
          <w:color w:val="000000"/>
          <w:sz w:val="20"/>
          <w:szCs w:val="20"/>
        </w:rPr>
        <w:t>CW 884</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53F2DFEA" wp14:editId="1B5642FA">
            <wp:extent cx="4572000" cy="548640"/>
            <wp:effectExtent l="0" t="0" r="0" b="3810"/>
            <wp:docPr id="76" name="Picture 76" descr="https://builder.christianworship.com/static-assets/composite/print/jvUQsghj43QTOi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jvUQsghj43QTOiVD.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27850933" wp14:editId="7F3C0BED">
            <wp:extent cx="4572000" cy="678180"/>
            <wp:effectExtent l="0" t="0" r="0" b="7620"/>
            <wp:docPr id="77" name="Picture 77" descr="https://builder.christianworship.com/static-assets/composite/print/QJLhU4SId_GRfM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QJLhU4SId_GRfMSv.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35BEA04D" wp14:editId="4CF8AF79">
            <wp:extent cx="4572000" cy="685800"/>
            <wp:effectExtent l="0" t="0" r="0" b="0"/>
            <wp:docPr id="85" name="Picture 85" descr="https://builder.christianworship.com/static-assets/composite/print/qpRrhlnUdBQfy4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qpRrhlnUdBQfy4Rm.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6D187B58" wp14:editId="7DE0DC68">
            <wp:extent cx="4572000" cy="678180"/>
            <wp:effectExtent l="0" t="0" r="0" b="7620"/>
            <wp:docPr id="86" name="Picture 86" descr="https://builder.christianworship.com/static-assets/composite/print/ZQx0QDMCJyi8nP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ZQx0QDMCJyi8nPhC.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5F40C2D9" wp14:editId="24CB1FB2">
            <wp:extent cx="4572000" cy="685800"/>
            <wp:effectExtent l="0" t="0" r="0" b="0"/>
            <wp:docPr id="19" name="Picture 19" descr="https://builder.christianworship.com/static-assets/composite/print/fhkrNORTCKCNKY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fhkrNORTCKCNKYRl.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527FDD9E" wp14:editId="14311C97">
            <wp:extent cx="4572000" cy="678180"/>
            <wp:effectExtent l="0" t="0" r="0" b="7620"/>
            <wp:docPr id="20" name="Picture 20" descr="https://builder.christianworship.com/static-assets/composite/print/Ud88cZt4q7T7CN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Ud88cZt4q7T7CNVR.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77B17">
        <w:rPr>
          <w:rFonts w:ascii="Constantia" w:hAnsi="Constantia"/>
          <w:noProof/>
          <w:color w:val="000000"/>
          <w:sz w:val="21"/>
          <w:szCs w:val="21"/>
        </w:rPr>
        <w:drawing>
          <wp:inline distT="0" distB="0" distL="0" distR="0" wp14:anchorId="0E65C7A0" wp14:editId="79CC52BC">
            <wp:extent cx="4572000" cy="685800"/>
            <wp:effectExtent l="0" t="0" r="0" b="0"/>
            <wp:docPr id="21" name="Picture 21" descr="https://builder.christianworship.com/static-assets/composite/print/fjUv8hEcfiIyYN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fjUv8hEcfiIyYNpr.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77B17">
        <w:rPr>
          <w:rFonts w:ascii="Candara" w:hAnsi="Candara"/>
          <w:color w:val="000000"/>
          <w:sz w:val="12"/>
          <w:szCs w:val="12"/>
        </w:rPr>
        <w:t>Text: tr. The Lutheran Hymnal, 1941, alt.; Paul Gerhardt, 1607–1676</w:t>
      </w:r>
      <w:r w:rsidRPr="00577B17">
        <w:rPr>
          <w:rFonts w:ascii="Candara" w:hAnsi="Candara"/>
          <w:color w:val="000000"/>
          <w:sz w:val="12"/>
          <w:szCs w:val="12"/>
        </w:rPr>
        <w:br/>
        <w:t>Tune: Kurt J. Eggert, 1923–1993</w:t>
      </w:r>
      <w:r w:rsidRPr="00577B17">
        <w:rPr>
          <w:rFonts w:ascii="Candara" w:hAnsi="Candara"/>
          <w:color w:val="000000"/>
          <w:sz w:val="12"/>
          <w:szCs w:val="12"/>
        </w:rPr>
        <w:br/>
        <w:t>Text: Public domain</w:t>
      </w:r>
      <w:r w:rsidRPr="00577B17">
        <w:rPr>
          <w:rFonts w:ascii="Candara" w:hAnsi="Candara"/>
          <w:color w:val="000000"/>
          <w:sz w:val="12"/>
          <w:szCs w:val="12"/>
        </w:rPr>
        <w:br/>
        <w:t xml:space="preserve">Tune: © 1993 Kurt J. Eggert, admin. Northwestern Publishing House. Used by permission: </w:t>
      </w:r>
      <w:proofErr w:type="spellStart"/>
      <w:r w:rsidRPr="00577B17">
        <w:rPr>
          <w:rFonts w:ascii="Candara" w:hAnsi="Candara"/>
          <w:color w:val="000000"/>
          <w:sz w:val="12"/>
          <w:szCs w:val="12"/>
        </w:rPr>
        <w:t>OneLicense</w:t>
      </w:r>
      <w:proofErr w:type="spellEnd"/>
      <w:r w:rsidRPr="00577B17">
        <w:rPr>
          <w:rFonts w:ascii="Candara" w:hAnsi="Candara"/>
          <w:color w:val="000000"/>
          <w:sz w:val="12"/>
          <w:szCs w:val="12"/>
        </w:rPr>
        <w:t xml:space="preserve"> no. 727703</w:t>
      </w:r>
    </w:p>
    <w:p w:rsidR="00577B17" w:rsidRP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Default="00CC2F90" w:rsidP="00A277E9">
      <w:pPr>
        <w:pStyle w:val="Rubric"/>
      </w:pPr>
    </w:p>
    <w:p w:rsidR="00577B17" w:rsidRDefault="00577B17" w:rsidP="00DF6566">
      <w:pPr>
        <w:pStyle w:val="Caption"/>
      </w:pPr>
    </w:p>
    <w:p w:rsidR="00DF6566" w:rsidRDefault="00D21546"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5C3910" w:rsidRPr="005C3910"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577B17">
        <w:rPr>
          <w:rFonts w:eastAsia="ヒラギノ角ゴ Pro W3" w:cs="Segoe UI"/>
          <w:color w:val="000000"/>
          <w:sz w:val="20"/>
          <w:szCs w:val="20"/>
        </w:rPr>
        <w:t xml:space="preserve">Marcia Marion </w:t>
      </w:r>
      <w:proofErr w:type="spellStart"/>
      <w:r w:rsidR="00577B17">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C97508">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4040E2">
        <w:rPr>
          <w:rFonts w:eastAsia="ヒラギノ角ゴ Pro W3" w:cs="Segoe UI"/>
          <w:color w:val="000000"/>
          <w:sz w:val="20"/>
          <w:szCs w:val="20"/>
          <w:u w:color="B3B3B3"/>
        </w:rPr>
        <w:t>Dave Stevenson</w:t>
      </w:r>
      <w:r w:rsidR="00BE5099">
        <w:rPr>
          <w:rFonts w:eastAsia="ヒラギノ角ゴ Pro W3" w:cs="Segoe UI"/>
          <w:color w:val="000000"/>
          <w:sz w:val="20"/>
          <w:szCs w:val="20"/>
          <w:u w:color="B3B3B3"/>
        </w:rPr>
        <w:t xml:space="preserve"> and Ed Wheeler</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4040E2">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4040E2">
        <w:rPr>
          <w:rFonts w:eastAsia="ヒラギノ角ゴ Pro W3" w:cs="Segoe UI"/>
          <w:color w:val="000000"/>
          <w:sz w:val="20"/>
          <w:szCs w:val="20"/>
          <w:u w:color="B3B3B3"/>
        </w:rPr>
        <w:t xml:space="preserve"> </w:t>
      </w:r>
      <w:r w:rsidR="00BE5099">
        <w:rPr>
          <w:rFonts w:eastAsia="ヒラギノ角ゴ Pro W3" w:cs="Segoe UI"/>
          <w:color w:val="000000"/>
          <w:sz w:val="20"/>
          <w:szCs w:val="20"/>
          <w:u w:color="B3B3B3"/>
        </w:rPr>
        <w:t xml:space="preserve">Dave Frey and </w:t>
      </w:r>
      <w:r w:rsidR="004040E2">
        <w:rPr>
          <w:rFonts w:eastAsia="ヒラギノ角ゴ Pro W3" w:cs="Segoe UI"/>
          <w:color w:val="000000"/>
          <w:sz w:val="20"/>
          <w:szCs w:val="20"/>
          <w:u w:color="B3B3B3"/>
        </w:rPr>
        <w:t xml:space="preserve">Steve </w:t>
      </w:r>
      <w:proofErr w:type="spellStart"/>
      <w:r w:rsidR="004040E2">
        <w:rPr>
          <w:rFonts w:eastAsia="ヒラギノ角ゴ Pro W3" w:cs="Segoe UI"/>
          <w:color w:val="000000"/>
          <w:sz w:val="20"/>
          <w:szCs w:val="20"/>
          <w:u w:color="B3B3B3"/>
        </w:rPr>
        <w:t>Hoeft</w:t>
      </w:r>
      <w:proofErr w:type="spellEnd"/>
      <w:r w:rsidR="004040E2">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4040E2">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4040E2">
        <w:rPr>
          <w:rFonts w:eastAsia="ヒラギノ角ゴ Pro W3" w:cs="Segoe UI"/>
          <w:color w:val="000000"/>
          <w:sz w:val="20"/>
          <w:szCs w:val="20"/>
          <w:u w:color="B3B3B3"/>
        </w:rPr>
        <w:t xml:space="preserve">Dale </w:t>
      </w:r>
      <w:proofErr w:type="spellStart"/>
      <w:r w:rsidR="00BE5099">
        <w:rPr>
          <w:rFonts w:eastAsia="ヒラギノ角ゴ Pro W3" w:cs="Segoe UI"/>
          <w:color w:val="000000"/>
          <w:sz w:val="20"/>
          <w:szCs w:val="20"/>
          <w:u w:color="B3B3B3"/>
        </w:rPr>
        <w:t>Radak</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4040E2">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BE5099">
        <w:rPr>
          <w:rFonts w:eastAsia="ヒラギノ角ゴ Pro W3" w:cs="Segoe UI"/>
          <w:color w:val="000000"/>
          <w:sz w:val="20"/>
          <w:szCs w:val="20"/>
          <w:u w:color="B3B3B3"/>
        </w:rPr>
        <w:t>Ron Zahn</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BE5099">
        <w:rPr>
          <w:rFonts w:eastAsia="ヒラギノ角ゴ Pro W3" w:cs="Segoe UI"/>
          <w:color w:val="000000"/>
          <w:sz w:val="20"/>
          <w:szCs w:val="20"/>
        </w:rPr>
        <w:t xml:space="preserve">Margaret </w:t>
      </w:r>
      <w:proofErr w:type="spellStart"/>
      <w:r w:rsidR="00BE5099">
        <w:rPr>
          <w:rFonts w:eastAsia="ヒラギノ角ゴ Pro W3" w:cs="Segoe UI"/>
          <w:color w:val="000000"/>
          <w:sz w:val="20"/>
          <w:szCs w:val="20"/>
        </w:rPr>
        <w:t>Hoeft</w:t>
      </w:r>
      <w:proofErr w:type="spellEnd"/>
      <w:r w:rsidR="00BE5099">
        <w:rPr>
          <w:rFonts w:eastAsia="ヒラギノ角ゴ Pro W3" w:cs="Segoe UI"/>
          <w:color w:val="000000"/>
          <w:sz w:val="20"/>
          <w:szCs w:val="20"/>
        </w:rPr>
        <w:t xml:space="preserve"> and Brenda Stevenson</w:t>
      </w:r>
    </w:p>
    <w:p w:rsidR="001D2F17"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BE5099">
        <w:rPr>
          <w:rFonts w:eastAsia="ヒラギノ角ゴ Pro W3" w:cs="Segoe UI"/>
          <w:color w:val="000000"/>
          <w:sz w:val="20"/>
          <w:szCs w:val="20"/>
        </w:rPr>
        <w:t>Richard Schneider</w:t>
      </w:r>
      <w:r>
        <w:rPr>
          <w:rFonts w:eastAsia="ヒラギノ角ゴ Pro W3" w:cs="Segoe UI"/>
          <w:color w:val="000000"/>
          <w:sz w:val="20"/>
          <w:szCs w:val="20"/>
        </w:rPr>
        <w:t xml:space="preserve"> </w:t>
      </w:r>
    </w:p>
    <w:sectPr w:rsidR="001D2F17" w:rsidSect="00BE5099">
      <w:footerReference w:type="even" r:id="rId66"/>
      <w:footerReference w:type="default" r:id="rId6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7B" w:rsidRDefault="0073747B">
      <w:r>
        <w:separator/>
      </w:r>
    </w:p>
  </w:endnote>
  <w:endnote w:type="continuationSeparator" w:id="0">
    <w:p w:rsidR="0073747B" w:rsidRDefault="0073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7B" w:rsidRDefault="0073747B">
      <w:r>
        <w:separator/>
      </w:r>
    </w:p>
  </w:footnote>
  <w:footnote w:type="continuationSeparator" w:id="0">
    <w:p w:rsidR="0073747B" w:rsidRDefault="0073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3927"/>
    <w:rsid w:val="000D5D25"/>
    <w:rsid w:val="00102B2C"/>
    <w:rsid w:val="00106EDE"/>
    <w:rsid w:val="00125E6B"/>
    <w:rsid w:val="00131814"/>
    <w:rsid w:val="00137C6C"/>
    <w:rsid w:val="00141506"/>
    <w:rsid w:val="00154A8A"/>
    <w:rsid w:val="00166987"/>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542A"/>
    <w:rsid w:val="003136E9"/>
    <w:rsid w:val="00314F9D"/>
    <w:rsid w:val="003200E8"/>
    <w:rsid w:val="00340924"/>
    <w:rsid w:val="00352C8E"/>
    <w:rsid w:val="003736A9"/>
    <w:rsid w:val="00374BD7"/>
    <w:rsid w:val="00387786"/>
    <w:rsid w:val="00394071"/>
    <w:rsid w:val="003941FA"/>
    <w:rsid w:val="003A1222"/>
    <w:rsid w:val="003B4D06"/>
    <w:rsid w:val="003C0CDD"/>
    <w:rsid w:val="003C229F"/>
    <w:rsid w:val="003C34EB"/>
    <w:rsid w:val="003E1034"/>
    <w:rsid w:val="003E5723"/>
    <w:rsid w:val="003F2A81"/>
    <w:rsid w:val="003F3D73"/>
    <w:rsid w:val="004040E2"/>
    <w:rsid w:val="00413DA4"/>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3747B"/>
    <w:rsid w:val="00765413"/>
    <w:rsid w:val="007655EC"/>
    <w:rsid w:val="00766A66"/>
    <w:rsid w:val="0077725D"/>
    <w:rsid w:val="00777877"/>
    <w:rsid w:val="00787948"/>
    <w:rsid w:val="00787FDD"/>
    <w:rsid w:val="007B535E"/>
    <w:rsid w:val="007C3696"/>
    <w:rsid w:val="007E5CC0"/>
    <w:rsid w:val="007F3AD6"/>
    <w:rsid w:val="007F3ECF"/>
    <w:rsid w:val="007F52C3"/>
    <w:rsid w:val="008066A0"/>
    <w:rsid w:val="008312E5"/>
    <w:rsid w:val="0083167B"/>
    <w:rsid w:val="00857760"/>
    <w:rsid w:val="00857DA7"/>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228F4"/>
    <w:rsid w:val="00923143"/>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79B8"/>
    <w:rsid w:val="00C40A05"/>
    <w:rsid w:val="00C51CB5"/>
    <w:rsid w:val="00C51F78"/>
    <w:rsid w:val="00C5453D"/>
    <w:rsid w:val="00C54A48"/>
    <w:rsid w:val="00C556CD"/>
    <w:rsid w:val="00C57711"/>
    <w:rsid w:val="00C67366"/>
    <w:rsid w:val="00C72393"/>
    <w:rsid w:val="00C97508"/>
    <w:rsid w:val="00CC2F90"/>
    <w:rsid w:val="00CF779A"/>
    <w:rsid w:val="00CF7AB6"/>
    <w:rsid w:val="00D00559"/>
    <w:rsid w:val="00D0241D"/>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F3047"/>
    <w:rsid w:val="00DF5A99"/>
    <w:rsid w:val="00DF6566"/>
    <w:rsid w:val="00DF67DF"/>
    <w:rsid w:val="00DF72F2"/>
    <w:rsid w:val="00E050BF"/>
    <w:rsid w:val="00E20270"/>
    <w:rsid w:val="00E26588"/>
    <w:rsid w:val="00E32B7F"/>
    <w:rsid w:val="00E404A5"/>
    <w:rsid w:val="00E419CD"/>
    <w:rsid w:val="00E41D53"/>
    <w:rsid w:val="00E52C69"/>
    <w:rsid w:val="00E7081F"/>
    <w:rsid w:val="00E7497E"/>
    <w:rsid w:val="00E85473"/>
    <w:rsid w:val="00E93125"/>
    <w:rsid w:val="00E949F2"/>
    <w:rsid w:val="00EA5011"/>
    <w:rsid w:val="00EC54D2"/>
    <w:rsid w:val="00ED215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C60213"/>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A79D-7FB8-4F20-8F7F-5899FD2B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1524</TotalTime>
  <Pages>20</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28</cp:revision>
  <cp:lastPrinted>2022-11-01T13:17:00Z</cp:lastPrinted>
  <dcterms:created xsi:type="dcterms:W3CDTF">2022-02-10T16:00:00Z</dcterms:created>
  <dcterms:modified xsi:type="dcterms:W3CDTF">2022-11-01T13:23:00Z</dcterms:modified>
</cp:coreProperties>
</file>