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C63F60" w:rsidP="00137C6C">
      <w:pPr>
        <w:pStyle w:val="CoverTitle"/>
        <w:rPr>
          <w:sz w:val="36"/>
          <w:szCs w:val="36"/>
        </w:rPr>
      </w:pPr>
      <w:r>
        <w:rPr>
          <w:noProof/>
        </w:rPr>
        <w:drawing>
          <wp:inline distT="0" distB="0" distL="0" distR="0" wp14:anchorId="5DCFCD36" wp14:editId="080083B6">
            <wp:extent cx="5486400" cy="5486400"/>
            <wp:effectExtent l="0" t="0" r="0" b="0"/>
            <wp:docPr id="19" name="Picture 19" descr="C:\Users\Pastor Natsis\AppData\Local\Microsoft\Windows\INetCacheContent.Word\24-l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stor Natsis\AppData\Local\Microsoft\Windows\INetCacheContent.Word\24-l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04C2E" w:rsidRDefault="007353BD" w:rsidP="00313204">
      <w:pPr>
        <w:pStyle w:val="CoverTitle"/>
        <w:spacing w:after="0"/>
        <w:rPr>
          <w:szCs w:val="48"/>
        </w:rPr>
      </w:pPr>
      <w:r>
        <w:rPr>
          <w:szCs w:val="48"/>
        </w:rPr>
        <w:t xml:space="preserve">THE </w:t>
      </w:r>
      <w:r w:rsidR="00C63F60">
        <w:rPr>
          <w:szCs w:val="48"/>
        </w:rPr>
        <w:t>SECOND</w:t>
      </w:r>
      <w:r>
        <w:rPr>
          <w:szCs w:val="48"/>
        </w:rPr>
        <w:t xml:space="preserve"> SUNDAY</w:t>
      </w:r>
    </w:p>
    <w:p w:rsidR="007655EC" w:rsidRDefault="00C63F60" w:rsidP="00313204">
      <w:pPr>
        <w:pStyle w:val="CoverTitle"/>
        <w:spacing w:after="0"/>
        <w:rPr>
          <w:szCs w:val="48"/>
        </w:rPr>
      </w:pPr>
      <w:r>
        <w:rPr>
          <w:szCs w:val="48"/>
        </w:rPr>
        <w:t>IN LENT</w:t>
      </w:r>
    </w:p>
    <w:p w:rsidR="009147DD" w:rsidRDefault="009147DD" w:rsidP="00313204">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C63F60">
        <w:rPr>
          <w:b/>
          <w:i/>
          <w:sz w:val="24"/>
        </w:rPr>
        <w:t xml:space="preserve">March </w:t>
      </w:r>
      <w:r w:rsidR="00174738">
        <w:rPr>
          <w:b/>
          <w:i/>
          <w:sz w:val="24"/>
        </w:rPr>
        <w:t>5</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C63F60" w:rsidRDefault="00C63F60"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C63F60" w:rsidRPr="00C63F60" w:rsidRDefault="00C63F60" w:rsidP="00C63F60">
      <w:pPr>
        <w:keepNext/>
        <w:tabs>
          <w:tab w:val="right" w:pos="7200"/>
        </w:tabs>
        <w:spacing w:before="360" w:after="200"/>
        <w:rPr>
          <w:rFonts w:ascii="Candara" w:hAnsi="Candara"/>
          <w:b/>
          <w:bCs/>
          <w:color w:val="000000"/>
          <w:sz w:val="26"/>
          <w:szCs w:val="26"/>
        </w:rPr>
      </w:pPr>
      <w:r w:rsidRPr="00C63F60">
        <w:rPr>
          <w:rFonts w:ascii="Candara" w:hAnsi="Candara"/>
          <w:b/>
          <w:bCs/>
          <w:color w:val="000000"/>
          <w:sz w:val="26"/>
          <w:szCs w:val="26"/>
        </w:rPr>
        <w:t>797 I Know My Faith Is Founded</w:t>
      </w:r>
      <w:r w:rsidRPr="00C63F60">
        <w:rPr>
          <w:rFonts w:ascii="Candara" w:hAnsi="Candara"/>
          <w:b/>
          <w:bCs/>
          <w:color w:val="000000"/>
          <w:sz w:val="26"/>
          <w:szCs w:val="26"/>
        </w:rPr>
        <w:tab/>
      </w:r>
      <w:r w:rsidRPr="00C63F60">
        <w:rPr>
          <w:rFonts w:ascii="Candara" w:hAnsi="Candara"/>
          <w:i/>
          <w:iCs/>
          <w:color w:val="000000"/>
          <w:sz w:val="20"/>
          <w:szCs w:val="20"/>
        </w:rPr>
        <w:t>CW 797</w:t>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noProof/>
          <w:color w:val="000000"/>
          <w:sz w:val="21"/>
          <w:szCs w:val="21"/>
        </w:rPr>
        <w:drawing>
          <wp:inline distT="0" distB="0" distL="0" distR="0" wp14:anchorId="69F5A73D" wp14:editId="65EED514">
            <wp:extent cx="4572000" cy="822960"/>
            <wp:effectExtent l="0" t="0" r="0" b="0"/>
            <wp:docPr id="20" name="Picture 20" descr="https://builder.christianworship.com/static-assets/composite/print/o7s8ptq4wjm~_Mp0_sZYm4ZMOgOEvk1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o7s8ptq4wjm~_Mp0_sZYm4ZMOgOEvk1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noProof/>
          <w:color w:val="000000"/>
          <w:sz w:val="21"/>
          <w:szCs w:val="21"/>
        </w:rPr>
        <w:drawing>
          <wp:inline distT="0" distB="0" distL="0" distR="0" wp14:anchorId="101DB19F" wp14:editId="5B1CB1F4">
            <wp:extent cx="4572000" cy="960120"/>
            <wp:effectExtent l="0" t="0" r="0" b="0"/>
            <wp:docPr id="21" name="Picture 21" descr="https://builder.christianworship.com/static-assets/composite/print/zCkCZ5muhhdDTByEQJdXPXodYmGRfB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zCkCZ5muhhdDTByEQJdXPXodYmGRfBx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noProof/>
          <w:color w:val="000000"/>
          <w:sz w:val="21"/>
          <w:szCs w:val="21"/>
        </w:rPr>
        <w:drawing>
          <wp:inline distT="0" distB="0" distL="0" distR="0" wp14:anchorId="5E33C7CC" wp14:editId="766F1C93">
            <wp:extent cx="4572000" cy="929640"/>
            <wp:effectExtent l="0" t="0" r="0" b="3810"/>
            <wp:docPr id="23" name="Picture 23" descr="https://builder.christianworship.com/static-assets/composite/print/2zCIxcvaBw1NwxbvLFrAGojcKImZ997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2zCIxcvaBw1NwxbvLFrAGojcKImZ997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29640"/>
                    </a:xfrm>
                    <a:prstGeom prst="rect">
                      <a:avLst/>
                    </a:prstGeom>
                    <a:noFill/>
                    <a:ln>
                      <a:noFill/>
                    </a:ln>
                  </pic:spPr>
                </pic:pic>
              </a:graphicData>
            </a:graphic>
          </wp:inline>
        </w:drawing>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noProof/>
          <w:color w:val="000000"/>
          <w:sz w:val="21"/>
          <w:szCs w:val="21"/>
        </w:rPr>
        <w:drawing>
          <wp:inline distT="0" distB="0" distL="0" distR="0" wp14:anchorId="0384CF4E" wp14:editId="28E3167D">
            <wp:extent cx="4572000" cy="967740"/>
            <wp:effectExtent l="0" t="0" r="0" b="3810"/>
            <wp:docPr id="4" name="Picture 4" descr="https://builder.christianworship.com/static-assets/composite/print/iIOQnECh2udyTCQ8vLgQOZuBZpwaZ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iIOQnECh2udyTCQ8vLgQOZuBZpwaZc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noProof/>
          <w:color w:val="000000"/>
          <w:sz w:val="21"/>
          <w:szCs w:val="21"/>
        </w:rPr>
        <w:drawing>
          <wp:inline distT="0" distB="0" distL="0" distR="0" wp14:anchorId="19118FEC" wp14:editId="149A5A3D">
            <wp:extent cx="4572000" cy="952500"/>
            <wp:effectExtent l="0" t="0" r="0" b="0"/>
            <wp:docPr id="28" name="Picture 28" descr="https://builder.christianworship.com/static-assets/composite/print/CgHsAuMK0vN4ejjsswjGIMukfx7Myw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CgHsAuMK0vN4ejjsswjGIMukfx7Mywg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noProof/>
          <w:color w:val="000000"/>
          <w:sz w:val="21"/>
          <w:szCs w:val="21"/>
        </w:rPr>
        <w:drawing>
          <wp:inline distT="0" distB="0" distL="0" distR="0" wp14:anchorId="51CB0722" wp14:editId="0821C81D">
            <wp:extent cx="4572000" cy="944880"/>
            <wp:effectExtent l="0" t="0" r="0" b="7620"/>
            <wp:docPr id="30" name="Picture 30" descr="https://builder.christianworship.com/static-assets/composite/print/8DYG2FUH2r4Az67lbXNgcT2AB1RCLF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8DYG2FUH2r4Az67lbXNgcT2AB1RCLFY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noProof/>
          <w:color w:val="000000"/>
          <w:sz w:val="21"/>
          <w:szCs w:val="21"/>
        </w:rPr>
        <w:lastRenderedPageBreak/>
        <w:drawing>
          <wp:inline distT="0" distB="0" distL="0" distR="0" wp14:anchorId="74DD783E" wp14:editId="554CC04A">
            <wp:extent cx="4572000" cy="960120"/>
            <wp:effectExtent l="0" t="0" r="0" b="0"/>
            <wp:docPr id="31" name="Picture 31" descr="https://builder.christianworship.com/static-assets/composite/print/inw07e_I4azM80aOtUtrMQDPltpj1B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inw07e_I4azM80aOtUtrMQDPltpj1Bi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63F60">
        <w:rPr>
          <w:rFonts w:ascii="Candara" w:hAnsi="Candara"/>
          <w:color w:val="000000"/>
          <w:sz w:val="12"/>
          <w:szCs w:val="12"/>
        </w:rPr>
        <w:t xml:space="preserve">Text: tr. The Lutheran Hymnal, 1941, alt.; Erdmann </w:t>
      </w:r>
      <w:proofErr w:type="spellStart"/>
      <w:r w:rsidRPr="00C63F60">
        <w:rPr>
          <w:rFonts w:ascii="Candara" w:hAnsi="Candara"/>
          <w:color w:val="000000"/>
          <w:sz w:val="12"/>
          <w:szCs w:val="12"/>
        </w:rPr>
        <w:t>Neumeister</w:t>
      </w:r>
      <w:proofErr w:type="spellEnd"/>
      <w:r w:rsidRPr="00C63F60">
        <w:rPr>
          <w:rFonts w:ascii="Candara" w:hAnsi="Candara"/>
          <w:color w:val="000000"/>
          <w:sz w:val="12"/>
          <w:szCs w:val="12"/>
        </w:rPr>
        <w:t>, 1671–1756</w:t>
      </w:r>
      <w:r w:rsidRPr="00C63F60">
        <w:rPr>
          <w:rFonts w:ascii="Candara" w:hAnsi="Candara"/>
          <w:color w:val="000000"/>
          <w:sz w:val="12"/>
          <w:szCs w:val="12"/>
        </w:rPr>
        <w:br/>
        <w:t xml:space="preserve">Tune: </w:t>
      </w:r>
      <w:proofErr w:type="spellStart"/>
      <w:r w:rsidRPr="00C63F60">
        <w:rPr>
          <w:rFonts w:ascii="Candara" w:hAnsi="Candara"/>
          <w:color w:val="000000"/>
          <w:sz w:val="12"/>
          <w:szCs w:val="12"/>
        </w:rPr>
        <w:t>Concentus</w:t>
      </w:r>
      <w:proofErr w:type="spellEnd"/>
      <w:r w:rsidRPr="00C63F60">
        <w:rPr>
          <w:rFonts w:ascii="Candara" w:hAnsi="Candara"/>
          <w:color w:val="000000"/>
          <w:sz w:val="12"/>
          <w:szCs w:val="12"/>
        </w:rPr>
        <w:t xml:space="preserve"> </w:t>
      </w:r>
      <w:proofErr w:type="spellStart"/>
      <w:r w:rsidRPr="00C63F60">
        <w:rPr>
          <w:rFonts w:ascii="Candara" w:hAnsi="Candara"/>
          <w:color w:val="000000"/>
          <w:sz w:val="12"/>
          <w:szCs w:val="12"/>
        </w:rPr>
        <w:t>novi</w:t>
      </w:r>
      <w:proofErr w:type="spellEnd"/>
      <w:r w:rsidRPr="00C63F60">
        <w:rPr>
          <w:rFonts w:ascii="Candara" w:hAnsi="Candara"/>
          <w:color w:val="000000"/>
          <w:sz w:val="12"/>
          <w:szCs w:val="12"/>
        </w:rPr>
        <w:t xml:space="preserve">, Augsburg, 1540, ed. Johann </w:t>
      </w:r>
      <w:proofErr w:type="spellStart"/>
      <w:r w:rsidRPr="00C63F60">
        <w:rPr>
          <w:rFonts w:ascii="Candara" w:hAnsi="Candara"/>
          <w:color w:val="000000"/>
          <w:sz w:val="12"/>
          <w:szCs w:val="12"/>
        </w:rPr>
        <w:t>Kugelmann</w:t>
      </w:r>
      <w:proofErr w:type="spellEnd"/>
      <w:r w:rsidRPr="00C63F60">
        <w:rPr>
          <w:rFonts w:ascii="Candara" w:hAnsi="Candara"/>
          <w:color w:val="000000"/>
          <w:sz w:val="12"/>
          <w:szCs w:val="12"/>
        </w:rPr>
        <w:br/>
        <w:t>Text and tune: Public domain</w:t>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t>Please s</w:t>
      </w:r>
      <w:r w:rsidR="00DF6566">
        <w:t>tand</w:t>
      </w:r>
      <w:r>
        <w:t>, if you are able</w:t>
      </w:r>
    </w:p>
    <w:p w:rsidR="00BF76F2" w:rsidRDefault="00C63F60" w:rsidP="00BF76F2">
      <w:pPr>
        <w:pStyle w:val="Caption"/>
      </w:pPr>
      <w:r>
        <w:t>I</w:t>
      </w:r>
      <w:r w:rsidR="00BF76F2">
        <w:t>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863D49" w:rsidRDefault="00863D49" w:rsidP="001E2EE0">
      <w:pPr>
        <w:pStyle w:val="Body"/>
        <w:ind w:left="0"/>
      </w:pP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lastRenderedPageBreak/>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t>The Lord be with you.</w:t>
      </w:r>
    </w:p>
    <w:p w:rsidR="00DF6566" w:rsidRDefault="00DF6566" w:rsidP="001E2EE0">
      <w:pPr>
        <w:pStyle w:val="Body"/>
        <w:ind w:left="0"/>
      </w:pPr>
      <w:r>
        <w:rPr>
          <w:b/>
        </w:rPr>
        <w:t>And also with you.</w:t>
      </w:r>
    </w:p>
    <w:p w:rsidR="00166987" w:rsidRPr="00FC3A96" w:rsidRDefault="00166987" w:rsidP="00166987">
      <w:pPr>
        <w:keepNext/>
        <w:tabs>
          <w:tab w:val="right" w:pos="7200"/>
        </w:tabs>
        <w:spacing w:before="360" w:after="200"/>
        <w:rPr>
          <w:rFonts w:ascii="Candara" w:hAnsi="Candara"/>
          <w:b/>
          <w:bCs/>
          <w:color w:val="000000"/>
          <w:sz w:val="26"/>
          <w:szCs w:val="26"/>
        </w:rPr>
      </w:pPr>
      <w:r w:rsidRPr="00FC3A96">
        <w:rPr>
          <w:rFonts w:ascii="Candara" w:hAnsi="Candara"/>
          <w:b/>
          <w:bCs/>
          <w:color w:val="000000"/>
          <w:sz w:val="26"/>
          <w:szCs w:val="26"/>
        </w:rPr>
        <w:t>Prayer of the Day</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color w:val="000000"/>
          <w:sz w:val="21"/>
          <w:szCs w:val="21"/>
        </w:rPr>
        <w:t>Almighty God, you see that we have no power to defend ourselves. Guard and keep us both outwardly and inwardly from all adversities that may happen to the body and all evil thoughts that may assault and hurt the soul; through your Son, Jesus Christ our Lord, who lives and reigns with you and the Holy Spirit, one God, now and forever.</w:t>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63F60">
        <w:rPr>
          <w:rFonts w:ascii="Constantia" w:hAnsi="Constantia"/>
          <w:b/>
          <w:bCs/>
          <w:color w:val="000000"/>
          <w:sz w:val="21"/>
          <w:szCs w:val="21"/>
        </w:rPr>
        <w:t>Amen.</w:t>
      </w:r>
    </w:p>
    <w:p w:rsidR="00C63F60" w:rsidRPr="00C63F60" w:rsidRDefault="00C63F60" w:rsidP="00C63F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E63767">
      <w:pPr>
        <w:pStyle w:val="Caption"/>
        <w:tabs>
          <w:tab w:val="clear" w:pos="7200"/>
          <w:tab w:val="right" w:pos="8640"/>
        </w:tabs>
        <w:spacing w:before="0" w:after="0"/>
      </w:pPr>
      <w:r>
        <w:t>First Reading</w:t>
      </w:r>
      <w:r>
        <w:tab/>
      </w:r>
      <w:r w:rsidR="00AF0388">
        <w:rPr>
          <w:b w:val="0"/>
          <w:sz w:val="20"/>
        </w:rPr>
        <w:t>Genesis 12:1-8</w:t>
      </w:r>
    </w:p>
    <w:p w:rsidR="00AF0388" w:rsidRPr="00AF0388" w:rsidRDefault="00AF0388" w:rsidP="00AF0388">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AF0388">
        <w:rPr>
          <w:rFonts w:cs="Segoe UI"/>
          <w:b/>
          <w:bCs/>
          <w:color w:val="000000"/>
          <w:sz w:val="20"/>
          <w:szCs w:val="20"/>
          <w:vertAlign w:val="superscript"/>
        </w:rPr>
        <w:t> </w:t>
      </w:r>
      <w:r w:rsidRPr="00AF0388">
        <w:rPr>
          <w:rFonts w:cs="Segoe UI"/>
          <w:color w:val="000000"/>
          <w:sz w:val="20"/>
          <w:szCs w:val="20"/>
        </w:rPr>
        <w:t>Now the </w:t>
      </w:r>
      <w:r w:rsidRPr="00AF0388">
        <w:rPr>
          <w:rFonts w:cs="Segoe UI"/>
          <w:smallCaps/>
          <w:color w:val="000000"/>
          <w:sz w:val="20"/>
          <w:szCs w:val="20"/>
        </w:rPr>
        <w:t>Lord</w:t>
      </w:r>
      <w:r w:rsidRPr="00AF0388">
        <w:rPr>
          <w:rFonts w:cs="Segoe UI"/>
          <w:color w:val="000000"/>
          <w:sz w:val="20"/>
          <w:szCs w:val="20"/>
        </w:rPr>
        <w:t> said to Abram, “Get out of your country and away from your relatives and from your father’s house and go to the land that I will show you. </w:t>
      </w:r>
      <w:r w:rsidRPr="00AF0388">
        <w:rPr>
          <w:rFonts w:cs="Segoe UI"/>
          <w:b/>
          <w:bCs/>
          <w:color w:val="000000"/>
          <w:sz w:val="20"/>
          <w:szCs w:val="20"/>
          <w:vertAlign w:val="superscript"/>
        </w:rPr>
        <w:t>2 </w:t>
      </w:r>
      <w:r w:rsidRPr="00AF0388">
        <w:rPr>
          <w:rFonts w:cs="Segoe UI"/>
          <w:color w:val="000000"/>
          <w:sz w:val="20"/>
          <w:szCs w:val="20"/>
        </w:rPr>
        <w:t>I will make you a great nation. I will bless you and make your name great. You will be a blessing. </w:t>
      </w:r>
      <w:r w:rsidRPr="00AF0388">
        <w:rPr>
          <w:rFonts w:cs="Segoe UI"/>
          <w:b/>
          <w:bCs/>
          <w:color w:val="000000"/>
          <w:sz w:val="20"/>
          <w:szCs w:val="20"/>
          <w:vertAlign w:val="superscript"/>
        </w:rPr>
        <w:t>3 </w:t>
      </w:r>
      <w:r w:rsidRPr="00AF0388">
        <w:rPr>
          <w:rFonts w:cs="Segoe UI"/>
          <w:color w:val="000000"/>
          <w:sz w:val="20"/>
          <w:szCs w:val="20"/>
        </w:rPr>
        <w:t>I will bless those who bless you, and I will curse anyone who dishonors you. All of the families of the earth will be blessed in you.”</w:t>
      </w:r>
    </w:p>
    <w:p w:rsidR="00AF0388" w:rsidRDefault="00AF0388" w:rsidP="00AF0388">
      <w:pPr>
        <w:shd w:val="clear" w:color="auto" w:fill="FFFFFF"/>
        <w:spacing w:before="100" w:beforeAutospacing="1" w:after="100" w:afterAutospacing="1"/>
        <w:rPr>
          <w:rFonts w:cs="Segoe UI"/>
          <w:b/>
          <w:bCs/>
          <w:color w:val="000000"/>
          <w:sz w:val="20"/>
          <w:szCs w:val="20"/>
          <w:vertAlign w:val="superscript"/>
        </w:rPr>
      </w:pPr>
    </w:p>
    <w:p w:rsidR="00AF0388" w:rsidRPr="00AF0388" w:rsidRDefault="00AF0388" w:rsidP="00AF0388">
      <w:pPr>
        <w:shd w:val="clear" w:color="auto" w:fill="FFFFFF"/>
        <w:spacing w:before="100" w:beforeAutospacing="1" w:after="100" w:afterAutospacing="1"/>
        <w:rPr>
          <w:rFonts w:cs="Segoe UI"/>
          <w:color w:val="000000"/>
          <w:sz w:val="20"/>
          <w:szCs w:val="20"/>
        </w:rPr>
      </w:pPr>
      <w:r w:rsidRPr="00AF0388">
        <w:rPr>
          <w:rFonts w:cs="Segoe UI"/>
          <w:b/>
          <w:bCs/>
          <w:color w:val="000000"/>
          <w:sz w:val="20"/>
          <w:szCs w:val="20"/>
          <w:vertAlign w:val="superscript"/>
        </w:rPr>
        <w:lastRenderedPageBreak/>
        <w:t>4 </w:t>
      </w:r>
      <w:r w:rsidRPr="00AF0388">
        <w:rPr>
          <w:rFonts w:cs="Segoe UI"/>
          <w:color w:val="000000"/>
          <w:sz w:val="20"/>
          <w:szCs w:val="20"/>
        </w:rPr>
        <w:t>So Abram went, as the </w:t>
      </w:r>
      <w:r w:rsidRPr="00AF0388">
        <w:rPr>
          <w:rFonts w:cs="Segoe UI"/>
          <w:smallCaps/>
          <w:color w:val="000000"/>
          <w:sz w:val="20"/>
          <w:szCs w:val="20"/>
        </w:rPr>
        <w:t>Lord</w:t>
      </w:r>
      <w:r w:rsidRPr="00AF0388">
        <w:rPr>
          <w:rFonts w:cs="Segoe UI"/>
          <w:color w:val="000000"/>
          <w:sz w:val="20"/>
          <w:szCs w:val="20"/>
        </w:rPr>
        <w:t> had told him. Lot went with him. Abram was seventy-five years old when he departed from Haran. </w:t>
      </w:r>
      <w:r w:rsidRPr="00AF0388">
        <w:rPr>
          <w:rFonts w:cs="Segoe UI"/>
          <w:b/>
          <w:bCs/>
          <w:color w:val="000000"/>
          <w:sz w:val="20"/>
          <w:szCs w:val="20"/>
          <w:vertAlign w:val="superscript"/>
        </w:rPr>
        <w:t>5 </w:t>
      </w:r>
      <w:r w:rsidRPr="00AF0388">
        <w:rPr>
          <w:rFonts w:cs="Segoe UI"/>
          <w:color w:val="000000"/>
          <w:sz w:val="20"/>
          <w:szCs w:val="20"/>
        </w:rPr>
        <w:t>Abram took Sarai his wife, Lot his brother’s son, and all the possessions they had accumulated and the people that they had acquired in Haran, and they set out to travel to the land of Canaan. Eventually they arrived in the land of Canaan. </w:t>
      </w:r>
      <w:r w:rsidRPr="00AF0388">
        <w:rPr>
          <w:rFonts w:cs="Segoe UI"/>
          <w:b/>
          <w:bCs/>
          <w:color w:val="000000"/>
          <w:sz w:val="20"/>
          <w:szCs w:val="20"/>
          <w:vertAlign w:val="superscript"/>
        </w:rPr>
        <w:t>6 </w:t>
      </w:r>
      <w:r w:rsidRPr="00AF0388">
        <w:rPr>
          <w:rFonts w:cs="Segoe UI"/>
          <w:color w:val="000000"/>
          <w:sz w:val="20"/>
          <w:szCs w:val="20"/>
        </w:rPr>
        <w:t xml:space="preserve">Abram passed through the land until he came to the Oak of </w:t>
      </w:r>
      <w:proofErr w:type="spellStart"/>
      <w:r w:rsidRPr="00AF0388">
        <w:rPr>
          <w:rFonts w:cs="Segoe UI"/>
          <w:color w:val="000000"/>
          <w:sz w:val="20"/>
          <w:szCs w:val="20"/>
        </w:rPr>
        <w:t>Moreh</w:t>
      </w:r>
      <w:proofErr w:type="spellEnd"/>
      <w:r w:rsidRPr="00AF0388">
        <w:rPr>
          <w:rFonts w:cs="Segoe UI"/>
          <w:color w:val="000000"/>
          <w:sz w:val="20"/>
          <w:szCs w:val="20"/>
        </w:rPr>
        <w:t xml:space="preserve"> at the place called </w:t>
      </w:r>
      <w:proofErr w:type="spellStart"/>
      <w:r w:rsidRPr="00AF0388">
        <w:rPr>
          <w:rFonts w:cs="Segoe UI"/>
          <w:color w:val="000000"/>
          <w:sz w:val="20"/>
          <w:szCs w:val="20"/>
        </w:rPr>
        <w:t>Shechem</w:t>
      </w:r>
      <w:proofErr w:type="spellEnd"/>
      <w:r w:rsidRPr="00AF0388">
        <w:rPr>
          <w:rFonts w:cs="Segoe UI"/>
          <w:color w:val="000000"/>
          <w:sz w:val="20"/>
          <w:szCs w:val="20"/>
        </w:rPr>
        <w:t>. The Canaanites were in the land at that time.</w:t>
      </w:r>
    </w:p>
    <w:p w:rsidR="00AF0388" w:rsidRPr="00AF0388" w:rsidRDefault="00AF0388" w:rsidP="00AF0388">
      <w:pPr>
        <w:shd w:val="clear" w:color="auto" w:fill="FFFFFF"/>
        <w:spacing w:before="100" w:beforeAutospacing="1" w:after="100" w:afterAutospacing="1"/>
        <w:rPr>
          <w:rFonts w:cs="Segoe UI"/>
          <w:color w:val="000000"/>
          <w:sz w:val="20"/>
          <w:szCs w:val="20"/>
        </w:rPr>
      </w:pPr>
      <w:r w:rsidRPr="00AF0388">
        <w:rPr>
          <w:rFonts w:cs="Segoe UI"/>
          <w:b/>
          <w:bCs/>
          <w:color w:val="000000"/>
          <w:sz w:val="20"/>
          <w:szCs w:val="20"/>
          <w:vertAlign w:val="superscript"/>
        </w:rPr>
        <w:t>7 </w:t>
      </w:r>
      <w:r w:rsidRPr="00AF0388">
        <w:rPr>
          <w:rFonts w:cs="Segoe UI"/>
          <w:color w:val="000000"/>
          <w:sz w:val="20"/>
          <w:szCs w:val="20"/>
        </w:rPr>
        <w:t>The </w:t>
      </w:r>
      <w:r w:rsidRPr="00AF0388">
        <w:rPr>
          <w:rFonts w:cs="Segoe UI"/>
          <w:smallCaps/>
          <w:color w:val="000000"/>
          <w:sz w:val="20"/>
          <w:szCs w:val="20"/>
        </w:rPr>
        <w:t>Lord</w:t>
      </w:r>
      <w:r w:rsidRPr="00AF0388">
        <w:rPr>
          <w:rFonts w:cs="Segoe UI"/>
          <w:color w:val="000000"/>
          <w:sz w:val="20"/>
          <w:szCs w:val="20"/>
        </w:rPr>
        <w:t> appeared to Abram and said, “I will give this land to your descendants.”</w:t>
      </w:r>
      <w:r w:rsidRPr="00AF0388">
        <w:rPr>
          <w:rFonts w:cs="Segoe UI"/>
          <w:color w:val="000000"/>
          <w:sz w:val="20"/>
          <w:szCs w:val="20"/>
          <w:vertAlign w:val="superscript"/>
        </w:rPr>
        <w:t>[</w:t>
      </w:r>
      <w:hyperlink r:id="rId30" w:anchor="fen-EHV-306a" w:tooltip="See footnote a" w:history="1">
        <w:r w:rsidRPr="00AF0388">
          <w:rPr>
            <w:rFonts w:cs="Segoe UI"/>
            <w:color w:val="4A4A4A"/>
            <w:sz w:val="20"/>
            <w:szCs w:val="20"/>
            <w:u w:val="single"/>
            <w:vertAlign w:val="superscript"/>
          </w:rPr>
          <w:t>a</w:t>
        </w:r>
      </w:hyperlink>
      <w:r w:rsidRPr="00AF0388">
        <w:rPr>
          <w:rFonts w:cs="Segoe UI"/>
          <w:color w:val="000000"/>
          <w:sz w:val="20"/>
          <w:szCs w:val="20"/>
          <w:vertAlign w:val="superscript"/>
        </w:rPr>
        <w:t>]</w:t>
      </w:r>
      <w:r w:rsidRPr="00AF0388">
        <w:rPr>
          <w:rFonts w:cs="Segoe UI"/>
          <w:color w:val="000000"/>
          <w:sz w:val="20"/>
          <w:szCs w:val="20"/>
        </w:rPr>
        <w:t> Abram built an altar there to the </w:t>
      </w:r>
      <w:r w:rsidRPr="00AF0388">
        <w:rPr>
          <w:rFonts w:cs="Segoe UI"/>
          <w:smallCaps/>
          <w:color w:val="000000"/>
          <w:sz w:val="20"/>
          <w:szCs w:val="20"/>
        </w:rPr>
        <w:t>Lord</w:t>
      </w:r>
      <w:r w:rsidRPr="00AF0388">
        <w:rPr>
          <w:rFonts w:cs="Segoe UI"/>
          <w:color w:val="000000"/>
          <w:sz w:val="20"/>
          <w:szCs w:val="20"/>
        </w:rPr>
        <w:t>, who had appeared to him.</w:t>
      </w:r>
    </w:p>
    <w:p w:rsidR="00AF0388" w:rsidRPr="00AF0388" w:rsidRDefault="00AF0388" w:rsidP="00AF0388">
      <w:pPr>
        <w:shd w:val="clear" w:color="auto" w:fill="FFFFFF"/>
        <w:spacing w:before="100" w:beforeAutospacing="1" w:after="100" w:afterAutospacing="1"/>
        <w:rPr>
          <w:rFonts w:ascii="Segoe UI" w:hAnsi="Segoe UI" w:cs="Segoe UI"/>
          <w:color w:val="000000"/>
        </w:rPr>
      </w:pPr>
      <w:r w:rsidRPr="00AF0388">
        <w:rPr>
          <w:rFonts w:cs="Segoe UI"/>
          <w:b/>
          <w:bCs/>
          <w:color w:val="000000"/>
          <w:sz w:val="20"/>
          <w:szCs w:val="20"/>
          <w:vertAlign w:val="superscript"/>
        </w:rPr>
        <w:t>8 </w:t>
      </w:r>
      <w:r w:rsidRPr="00AF0388">
        <w:rPr>
          <w:rFonts w:cs="Segoe UI"/>
          <w:color w:val="000000"/>
          <w:sz w:val="20"/>
          <w:szCs w:val="20"/>
        </w:rPr>
        <w:t>He moved on from there to the hill country east of Bethel and pitched his tent there, with Bethel on the west and Ai on the east. There he built an altar to the </w:t>
      </w:r>
      <w:r w:rsidRPr="00AF0388">
        <w:rPr>
          <w:rFonts w:cs="Segoe UI"/>
          <w:smallCaps/>
          <w:color w:val="000000"/>
          <w:sz w:val="20"/>
          <w:szCs w:val="20"/>
        </w:rPr>
        <w:t>Lord</w:t>
      </w:r>
      <w:r w:rsidRPr="00AF0388">
        <w:rPr>
          <w:rFonts w:cs="Segoe UI"/>
          <w:color w:val="000000"/>
          <w:sz w:val="20"/>
          <w:szCs w:val="20"/>
        </w:rPr>
        <w:t> and proclaimed</w:t>
      </w:r>
      <w:r w:rsidRPr="00AF0388">
        <w:rPr>
          <w:rFonts w:cs="Segoe UI"/>
          <w:color w:val="000000"/>
          <w:sz w:val="20"/>
          <w:szCs w:val="20"/>
          <w:vertAlign w:val="superscript"/>
        </w:rPr>
        <w:t>[</w:t>
      </w:r>
      <w:hyperlink r:id="rId31" w:anchor="fen-EHV-307b" w:tooltip="See footnote b" w:history="1">
        <w:r w:rsidRPr="00AF0388">
          <w:rPr>
            <w:rFonts w:cs="Segoe UI"/>
            <w:color w:val="4A4A4A"/>
            <w:sz w:val="20"/>
            <w:szCs w:val="20"/>
            <w:u w:val="single"/>
            <w:vertAlign w:val="superscript"/>
          </w:rPr>
          <w:t>b</w:t>
        </w:r>
      </w:hyperlink>
      <w:r w:rsidRPr="00AF0388">
        <w:rPr>
          <w:rFonts w:cs="Segoe UI"/>
          <w:color w:val="000000"/>
          <w:sz w:val="20"/>
          <w:szCs w:val="20"/>
          <w:vertAlign w:val="superscript"/>
        </w:rPr>
        <w:t>]</w:t>
      </w:r>
      <w:r w:rsidRPr="00AF0388">
        <w:rPr>
          <w:rFonts w:cs="Segoe UI"/>
          <w:color w:val="000000"/>
          <w:sz w:val="20"/>
          <w:szCs w:val="20"/>
        </w:rPr>
        <w:t> the name of the </w:t>
      </w:r>
      <w:r w:rsidRPr="00AF0388">
        <w:rPr>
          <w:rFonts w:cs="Segoe UI"/>
          <w:smallCaps/>
          <w:color w:val="000000"/>
          <w:sz w:val="20"/>
          <w:szCs w:val="20"/>
        </w:rPr>
        <w:t>Lord</w:t>
      </w:r>
      <w:r w:rsidRPr="00AF0388">
        <w:rPr>
          <w:rFonts w:cs="Segoe UI"/>
          <w:color w:val="000000"/>
          <w:sz w:val="20"/>
          <w:szCs w:val="20"/>
        </w:rPr>
        <w:t>.</w:t>
      </w:r>
    </w:p>
    <w:p w:rsidR="00304C2E" w:rsidRDefault="00304C2E"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36A04" w:rsidRDefault="00836A04"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b/>
        </w:rPr>
      </w:pPr>
    </w:p>
    <w:p w:rsidR="00E63767" w:rsidRDefault="00AF0388"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color w:val="000000"/>
        </w:rPr>
      </w:pPr>
      <w:r>
        <w:rPr>
          <w:b/>
        </w:rPr>
        <w:t>Choir</w:t>
      </w:r>
      <w:r>
        <w:rPr>
          <w:rFonts w:ascii="Candara" w:hAnsi="Candara"/>
          <w:b/>
          <w:color w:val="000000"/>
        </w:rPr>
        <w:t xml:space="preserve"> </w:t>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r>
      <w:r>
        <w:rPr>
          <w:rFonts w:ascii="Candara" w:hAnsi="Candara"/>
          <w:b/>
          <w:color w:val="000000"/>
        </w:rPr>
        <w:tab/>
        <w:t>“Incline your Ear, O Lord”</w:t>
      </w:r>
    </w:p>
    <w:p w:rsidR="00AF0388" w:rsidRDefault="00AF0388"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color w:val="000000"/>
        </w:rPr>
      </w:pPr>
    </w:p>
    <w:p w:rsidR="00AF0388" w:rsidRDefault="00AF0388"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Incline your ear, O Lord, answer me when I call.</w:t>
      </w:r>
    </w:p>
    <w:p w:rsidR="00AF0388" w:rsidRDefault="00AF0388"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Give ear, Lord, to my prayer, hear my supplication.</w:t>
      </w:r>
    </w:p>
    <w:p w:rsidR="00AF0388" w:rsidRDefault="00AF0388"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Teach me your ways, O Lord, guide the steps I take, your truth to walk in.</w:t>
      </w:r>
    </w:p>
    <w:p w:rsidR="00AF0388" w:rsidRDefault="00AF0388"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All nations you have made glorify your name for everlasting.</w:t>
      </w:r>
    </w:p>
    <w:p w:rsidR="00AF0388" w:rsidRDefault="00AF0388"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Your love is steadfast; your love ever is faithful.</w:t>
      </w:r>
    </w:p>
    <w:p w:rsidR="00AF0388" w:rsidRDefault="00AF0388"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I give my thanks to you, Lord.  I give thanks to you, Lord.</w:t>
      </w:r>
    </w:p>
    <w:p w:rsidR="00AF0388" w:rsidRDefault="00AF0388"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Help me, Lord, be kind to me; have pity on your servant.  Amen.</w:t>
      </w:r>
    </w:p>
    <w:p w:rsidR="009C56D7" w:rsidRDefault="009C56D7"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p>
    <w:p w:rsidR="00DF6566" w:rsidRDefault="00DF6566" w:rsidP="00E63767">
      <w:pPr>
        <w:pStyle w:val="Caption"/>
        <w:tabs>
          <w:tab w:val="clear" w:pos="7200"/>
          <w:tab w:val="right" w:pos="8640"/>
        </w:tabs>
      </w:pPr>
      <w:r>
        <w:t>Second Reading</w:t>
      </w:r>
      <w:r>
        <w:tab/>
      </w:r>
      <w:r w:rsidR="009C56D7">
        <w:rPr>
          <w:b w:val="0"/>
          <w:sz w:val="20"/>
        </w:rPr>
        <w:t>Romans 4:1-5; 13-17</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1</w:t>
      </w:r>
      <w:r w:rsidRPr="009C56D7">
        <w:rPr>
          <w:rFonts w:cs="Segoe UI"/>
          <w:b/>
          <w:bCs/>
          <w:color w:val="000000"/>
          <w:sz w:val="20"/>
          <w:szCs w:val="20"/>
          <w:vertAlign w:val="superscript"/>
        </w:rPr>
        <w:t> </w:t>
      </w:r>
      <w:r w:rsidRPr="009C56D7">
        <w:rPr>
          <w:rFonts w:cs="Segoe UI"/>
          <w:color w:val="000000"/>
          <w:sz w:val="20"/>
          <w:szCs w:val="20"/>
        </w:rPr>
        <w:t>What then will we say that Abraham, our forefather, discovered according to the flesh? </w:t>
      </w:r>
      <w:r w:rsidRPr="009C56D7">
        <w:rPr>
          <w:rFonts w:cs="Segoe UI"/>
          <w:b/>
          <w:bCs/>
          <w:color w:val="000000"/>
          <w:sz w:val="20"/>
          <w:szCs w:val="20"/>
          <w:vertAlign w:val="superscript"/>
        </w:rPr>
        <w:t>2 </w:t>
      </w:r>
      <w:r w:rsidRPr="009C56D7">
        <w:rPr>
          <w:rFonts w:cs="Segoe UI"/>
          <w:color w:val="000000"/>
          <w:sz w:val="20"/>
          <w:szCs w:val="20"/>
        </w:rPr>
        <w:t>If indeed Abraham had been justified by works, he would have had a reason to boast—but not before God. </w:t>
      </w:r>
      <w:r w:rsidRPr="009C56D7">
        <w:rPr>
          <w:rFonts w:cs="Segoe UI"/>
          <w:b/>
          <w:bCs/>
          <w:color w:val="000000"/>
          <w:sz w:val="20"/>
          <w:szCs w:val="20"/>
          <w:vertAlign w:val="superscript"/>
        </w:rPr>
        <w:t>3 </w:t>
      </w:r>
      <w:r w:rsidRPr="009C56D7">
        <w:rPr>
          <w:rFonts w:cs="Segoe UI"/>
          <w:color w:val="000000"/>
          <w:sz w:val="20"/>
          <w:szCs w:val="20"/>
        </w:rPr>
        <w:t>For what does Scripture say? “Abraham believed God and it was credited to him as righteousness.”</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lastRenderedPageBreak/>
        <w:t>4 </w:t>
      </w:r>
      <w:r w:rsidRPr="009C56D7">
        <w:rPr>
          <w:rFonts w:cs="Segoe UI"/>
          <w:color w:val="000000"/>
          <w:sz w:val="20"/>
          <w:szCs w:val="20"/>
        </w:rPr>
        <w:t>Now to a person who works, his pay is not counted as a gift but as something owed. </w:t>
      </w:r>
      <w:r w:rsidRPr="009C56D7">
        <w:rPr>
          <w:rFonts w:cs="Segoe UI"/>
          <w:b/>
          <w:bCs/>
          <w:color w:val="000000"/>
          <w:sz w:val="20"/>
          <w:szCs w:val="20"/>
          <w:vertAlign w:val="superscript"/>
        </w:rPr>
        <w:t>5 </w:t>
      </w:r>
      <w:r w:rsidRPr="009C56D7">
        <w:rPr>
          <w:rFonts w:cs="Segoe UI"/>
          <w:color w:val="000000"/>
          <w:sz w:val="20"/>
          <w:szCs w:val="20"/>
        </w:rPr>
        <w:t>But to the person who does not work but believes in the God who justifies the ungodly, his faith is credited to him as righteousness.</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Style w:val="text"/>
          <w:rFonts w:cs="Segoe UI"/>
          <w:b/>
          <w:bCs/>
          <w:color w:val="000000"/>
          <w:sz w:val="20"/>
          <w:szCs w:val="20"/>
          <w:shd w:val="clear" w:color="auto" w:fill="FFFFFF"/>
          <w:vertAlign w:val="superscript"/>
        </w:rPr>
        <w:t>13 </w:t>
      </w:r>
      <w:r w:rsidRPr="009C56D7">
        <w:rPr>
          <w:rStyle w:val="text"/>
          <w:rFonts w:cs="Segoe UI"/>
          <w:color w:val="000000"/>
          <w:sz w:val="20"/>
          <w:szCs w:val="20"/>
          <w:shd w:val="clear" w:color="auto" w:fill="FFFFFF"/>
        </w:rPr>
        <w:t>Indeed, the promise that he would be the heir of the world was not given to Abraham or his descendants through the law, but through the righteousness that is by faith. </w:t>
      </w:r>
      <w:r w:rsidRPr="009C56D7">
        <w:rPr>
          <w:rStyle w:val="text"/>
          <w:rFonts w:cs="Segoe UI"/>
          <w:b/>
          <w:bCs/>
          <w:color w:val="000000"/>
          <w:sz w:val="20"/>
          <w:szCs w:val="20"/>
          <w:shd w:val="clear" w:color="auto" w:fill="FFFFFF"/>
          <w:vertAlign w:val="superscript"/>
        </w:rPr>
        <w:t>14 </w:t>
      </w:r>
      <w:r w:rsidRPr="009C56D7">
        <w:rPr>
          <w:rStyle w:val="text"/>
          <w:rFonts w:cs="Segoe UI"/>
          <w:color w:val="000000"/>
          <w:sz w:val="20"/>
          <w:szCs w:val="20"/>
          <w:shd w:val="clear" w:color="auto" w:fill="FFFFFF"/>
        </w:rPr>
        <w:t>To be sure, if people are heirs by the law, faith is empty and the promise is nullified. </w:t>
      </w:r>
      <w:r w:rsidRPr="009C56D7">
        <w:rPr>
          <w:rStyle w:val="text"/>
          <w:rFonts w:cs="Segoe UI"/>
          <w:b/>
          <w:bCs/>
          <w:color w:val="000000"/>
          <w:sz w:val="20"/>
          <w:szCs w:val="20"/>
          <w:shd w:val="clear" w:color="auto" w:fill="FFFFFF"/>
          <w:vertAlign w:val="superscript"/>
        </w:rPr>
        <w:t>15 </w:t>
      </w:r>
      <w:r w:rsidRPr="009C56D7">
        <w:rPr>
          <w:rStyle w:val="text"/>
          <w:rFonts w:cs="Segoe UI"/>
          <w:color w:val="000000"/>
          <w:sz w:val="20"/>
          <w:szCs w:val="20"/>
          <w:shd w:val="clear" w:color="auto" w:fill="FFFFFF"/>
        </w:rPr>
        <w:t>For law brings wrath. (Where there is no law, there is no transgression.) </w:t>
      </w:r>
      <w:r w:rsidRPr="009C56D7">
        <w:rPr>
          <w:rStyle w:val="text"/>
          <w:rFonts w:cs="Segoe UI"/>
          <w:b/>
          <w:bCs/>
          <w:color w:val="000000"/>
          <w:sz w:val="20"/>
          <w:szCs w:val="20"/>
          <w:shd w:val="clear" w:color="auto" w:fill="FFFFFF"/>
          <w:vertAlign w:val="superscript"/>
        </w:rPr>
        <w:t>16 </w:t>
      </w:r>
      <w:r w:rsidRPr="009C56D7">
        <w:rPr>
          <w:rStyle w:val="text"/>
          <w:rFonts w:cs="Segoe UI"/>
          <w:color w:val="000000"/>
          <w:sz w:val="20"/>
          <w:szCs w:val="20"/>
          <w:shd w:val="clear" w:color="auto" w:fill="FFFFFF"/>
        </w:rPr>
        <w:t>For this reason, the promise is by faith, so that it may be according to grace and may be guaranteed to all of Abraham’s descendants—not only to the one who is a descendant by law, but also to the one who has the faith of Abraham. He is the father of us all. </w:t>
      </w:r>
      <w:r w:rsidRPr="009C56D7">
        <w:rPr>
          <w:rStyle w:val="text"/>
          <w:rFonts w:cs="Segoe UI"/>
          <w:b/>
          <w:bCs/>
          <w:color w:val="000000"/>
          <w:sz w:val="20"/>
          <w:szCs w:val="20"/>
          <w:shd w:val="clear" w:color="auto" w:fill="FFFFFF"/>
          <w:vertAlign w:val="superscript"/>
        </w:rPr>
        <w:t>17 </w:t>
      </w:r>
      <w:r w:rsidRPr="009C56D7">
        <w:rPr>
          <w:rStyle w:val="text"/>
          <w:rFonts w:cs="Segoe UI"/>
          <w:color w:val="000000"/>
          <w:sz w:val="20"/>
          <w:szCs w:val="20"/>
          <w:shd w:val="clear" w:color="auto" w:fill="FFFFFF"/>
        </w:rPr>
        <w:t>As it is written: “I have made you a father of many nations.”</w:t>
      </w:r>
    </w:p>
    <w:p w:rsidR="008942DC" w:rsidRPr="008942DC" w:rsidRDefault="008942DC"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Pr="009C56D7" w:rsidRDefault="009C56D7" w:rsidP="009C56D7">
      <w:pPr>
        <w:keepNext/>
        <w:tabs>
          <w:tab w:val="right" w:pos="7200"/>
        </w:tabs>
        <w:spacing w:before="360" w:after="200"/>
        <w:rPr>
          <w:rFonts w:ascii="Candara" w:hAnsi="Candara"/>
          <w:b/>
          <w:bCs/>
          <w:color w:val="000000"/>
          <w:sz w:val="26"/>
          <w:szCs w:val="26"/>
        </w:rPr>
      </w:pPr>
      <w:r w:rsidRPr="009C56D7">
        <w:rPr>
          <w:rFonts w:ascii="Candara" w:hAnsi="Candara"/>
          <w:b/>
          <w:bCs/>
          <w:color w:val="000000"/>
          <w:sz w:val="26"/>
          <w:szCs w:val="26"/>
        </w:rPr>
        <w:t>Gospel Acclamation</w:t>
      </w:r>
      <w:r w:rsidRPr="009C56D7">
        <w:rPr>
          <w:rFonts w:ascii="Candara" w:hAnsi="Candara"/>
          <w:b/>
          <w:bCs/>
          <w:color w:val="000000"/>
          <w:sz w:val="26"/>
          <w:szCs w:val="26"/>
        </w:rPr>
        <w:tab/>
      </w:r>
      <w:r w:rsidRPr="009C56D7">
        <w:rPr>
          <w:rFonts w:ascii="Candara" w:hAnsi="Candara"/>
          <w:i/>
          <w:iCs/>
          <w:color w:val="000000"/>
          <w:sz w:val="20"/>
          <w:szCs w:val="20"/>
        </w:rPr>
        <w:t>John 3:16</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5E941CEC" wp14:editId="3F29CC59">
            <wp:extent cx="4572000" cy="1226820"/>
            <wp:effectExtent l="0" t="0" r="0" b="0"/>
            <wp:docPr id="32" name="Picture 32" descr="https://builder.christianworship.com/static-assets/print/98631ef53f9c1b2814ef7a4b028e3309821c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98631ef53f9c1b2814ef7a4b028e3309821c721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73267554" wp14:editId="611EF4CA">
            <wp:extent cx="4572000" cy="1341120"/>
            <wp:effectExtent l="0" t="0" r="0" b="0"/>
            <wp:docPr id="2" name="Picture 2" descr="https://builder.christianworship.com/static-assets/print/8d6e657caff8780a1bab3b4822c9d145da23f4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8d6e657caff8780a1bab3b4822c9d145da23f48d.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34112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C56D7">
        <w:rPr>
          <w:rFonts w:ascii="Candara" w:hAnsi="Candara"/>
          <w:color w:val="000000"/>
          <w:sz w:val="12"/>
          <w:szCs w:val="12"/>
        </w:rPr>
        <w:t xml:space="preserve">Tune: © 2021 Northwestern Publishing House. Used by permission: </w:t>
      </w:r>
      <w:proofErr w:type="spellStart"/>
      <w:r w:rsidRPr="009C56D7">
        <w:rPr>
          <w:rFonts w:ascii="Candara" w:hAnsi="Candara"/>
          <w:color w:val="000000"/>
          <w:sz w:val="12"/>
          <w:szCs w:val="12"/>
        </w:rPr>
        <w:t>OneLicense</w:t>
      </w:r>
      <w:proofErr w:type="spellEnd"/>
      <w:r w:rsidRPr="009C56D7">
        <w:rPr>
          <w:rFonts w:ascii="Candara" w:hAnsi="Candara"/>
          <w:color w:val="000000"/>
          <w:sz w:val="12"/>
          <w:szCs w:val="12"/>
        </w:rPr>
        <w:t xml:space="preserve"> no. 727703</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C3A96" w:rsidRPr="00FC3A96" w:rsidRDefault="00FC3A96" w:rsidP="00FC3A9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lastRenderedPageBreak/>
        <w:t>G</w:t>
      </w:r>
      <w:r w:rsidR="00DF6566">
        <w:t>ospel</w:t>
      </w:r>
      <w:r w:rsidR="00DF6566">
        <w:tab/>
      </w:r>
      <w:r w:rsidR="00BF76F2">
        <w:t xml:space="preserve">              </w:t>
      </w:r>
      <w:r w:rsidR="009C56D7">
        <w:rPr>
          <w:b w:val="0"/>
          <w:sz w:val="20"/>
        </w:rPr>
        <w:t>John 3:1-17</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1</w:t>
      </w:r>
      <w:r w:rsidRPr="009C56D7">
        <w:rPr>
          <w:rFonts w:cs="Segoe UI"/>
          <w:b/>
          <w:bCs/>
          <w:color w:val="000000"/>
          <w:sz w:val="20"/>
          <w:szCs w:val="20"/>
          <w:vertAlign w:val="superscript"/>
        </w:rPr>
        <w:t> </w:t>
      </w:r>
      <w:r w:rsidRPr="009C56D7">
        <w:rPr>
          <w:rFonts w:cs="Segoe UI"/>
          <w:color w:val="000000"/>
          <w:sz w:val="20"/>
          <w:szCs w:val="20"/>
        </w:rPr>
        <w:t>There was a man of the Pharisees named Nicodemus, a member of the Jewish ruling council. </w:t>
      </w:r>
      <w:r w:rsidRPr="009C56D7">
        <w:rPr>
          <w:rFonts w:cs="Segoe UI"/>
          <w:b/>
          <w:bCs/>
          <w:color w:val="000000"/>
          <w:sz w:val="20"/>
          <w:szCs w:val="20"/>
          <w:vertAlign w:val="superscript"/>
        </w:rPr>
        <w:t>2 </w:t>
      </w:r>
      <w:r w:rsidRPr="009C56D7">
        <w:rPr>
          <w:rFonts w:cs="Segoe UI"/>
          <w:color w:val="000000"/>
          <w:sz w:val="20"/>
          <w:szCs w:val="20"/>
        </w:rPr>
        <w:t>He came to Jesus at night and said to him, “Rabbi, we know that you are a teacher who has come from God, for no one can do these miraculous signs you are doing unless God is with him.”</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3 </w:t>
      </w:r>
      <w:r w:rsidRPr="009C56D7">
        <w:rPr>
          <w:rFonts w:cs="Segoe UI"/>
          <w:color w:val="000000"/>
          <w:sz w:val="20"/>
          <w:szCs w:val="20"/>
        </w:rPr>
        <w:t>Jesus replied, “Amen, Amen, I tell you: Unless someone is born from above, he cannot see the kingdom of God.”</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4 </w:t>
      </w:r>
      <w:r w:rsidRPr="009C56D7">
        <w:rPr>
          <w:rFonts w:cs="Segoe UI"/>
          <w:color w:val="000000"/>
          <w:sz w:val="20"/>
          <w:szCs w:val="20"/>
        </w:rPr>
        <w:t>Nicodemus said to him, “How can a man be born when he is old? He cannot enter a second time into his mother’s womb and be born, can he?”</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5 </w:t>
      </w:r>
      <w:r w:rsidRPr="009C56D7">
        <w:rPr>
          <w:rFonts w:cs="Segoe UI"/>
          <w:color w:val="000000"/>
          <w:sz w:val="20"/>
          <w:szCs w:val="20"/>
        </w:rPr>
        <w:t>Jesus answered, “Amen, Amen, I tell you: Unless someone is born of water and the Spirit, he cannot enter the kingdom of God! </w:t>
      </w:r>
      <w:r w:rsidRPr="009C56D7">
        <w:rPr>
          <w:rFonts w:cs="Segoe UI"/>
          <w:b/>
          <w:bCs/>
          <w:color w:val="000000"/>
          <w:sz w:val="20"/>
          <w:szCs w:val="20"/>
          <w:vertAlign w:val="superscript"/>
        </w:rPr>
        <w:t>6 </w:t>
      </w:r>
      <w:r w:rsidRPr="009C56D7">
        <w:rPr>
          <w:rFonts w:cs="Segoe UI"/>
          <w:color w:val="000000"/>
          <w:sz w:val="20"/>
          <w:szCs w:val="20"/>
        </w:rPr>
        <w:t>Whatever is born of the flesh is flesh. Whatever is born of the Spirit is spirit. </w:t>
      </w:r>
      <w:r w:rsidRPr="009C56D7">
        <w:rPr>
          <w:rFonts w:cs="Segoe UI"/>
          <w:b/>
          <w:bCs/>
          <w:color w:val="000000"/>
          <w:sz w:val="20"/>
          <w:szCs w:val="20"/>
          <w:vertAlign w:val="superscript"/>
        </w:rPr>
        <w:t>7 </w:t>
      </w:r>
      <w:r w:rsidRPr="009C56D7">
        <w:rPr>
          <w:rFonts w:cs="Segoe UI"/>
          <w:color w:val="000000"/>
          <w:sz w:val="20"/>
          <w:szCs w:val="20"/>
        </w:rPr>
        <w:t>Do not be surprised when I tell you that you must be born from above. </w:t>
      </w:r>
      <w:r w:rsidRPr="009C56D7">
        <w:rPr>
          <w:rFonts w:cs="Segoe UI"/>
          <w:b/>
          <w:bCs/>
          <w:color w:val="000000"/>
          <w:sz w:val="20"/>
          <w:szCs w:val="20"/>
          <w:vertAlign w:val="superscript"/>
        </w:rPr>
        <w:t>8 </w:t>
      </w:r>
      <w:r w:rsidRPr="009C56D7">
        <w:rPr>
          <w:rFonts w:cs="Segoe UI"/>
          <w:color w:val="000000"/>
          <w:sz w:val="20"/>
          <w:szCs w:val="20"/>
        </w:rPr>
        <w:t>The wind blows where it pleases. You hear its sound, but you do not know where it comes from or where it is going. So it is with everyone who is born of the Spirit.”</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9 </w:t>
      </w:r>
      <w:r w:rsidRPr="009C56D7">
        <w:rPr>
          <w:rFonts w:cs="Segoe UI"/>
          <w:color w:val="000000"/>
          <w:sz w:val="20"/>
          <w:szCs w:val="20"/>
        </w:rPr>
        <w:t>“How can these things be?” asked Nicodemus.</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10 </w:t>
      </w:r>
      <w:r w:rsidRPr="009C56D7">
        <w:rPr>
          <w:rFonts w:cs="Segoe UI"/>
          <w:color w:val="000000"/>
          <w:sz w:val="20"/>
          <w:szCs w:val="20"/>
        </w:rPr>
        <w:t>“You are the teacher of Israel,” Jesus answered, “and you do not know these things? </w:t>
      </w:r>
      <w:r w:rsidRPr="009C56D7">
        <w:rPr>
          <w:rFonts w:cs="Segoe UI"/>
          <w:b/>
          <w:bCs/>
          <w:color w:val="000000"/>
          <w:sz w:val="20"/>
          <w:szCs w:val="20"/>
          <w:vertAlign w:val="superscript"/>
        </w:rPr>
        <w:t>11 </w:t>
      </w:r>
      <w:r w:rsidRPr="009C56D7">
        <w:rPr>
          <w:rFonts w:cs="Segoe UI"/>
          <w:color w:val="000000"/>
          <w:sz w:val="20"/>
          <w:szCs w:val="20"/>
        </w:rPr>
        <w:t>Amen, Amen, I tell you: We speak what we know, and we testify about what we have seen. But you people do not accept our testimony. </w:t>
      </w:r>
      <w:r w:rsidRPr="009C56D7">
        <w:rPr>
          <w:rFonts w:cs="Segoe UI"/>
          <w:b/>
          <w:bCs/>
          <w:color w:val="000000"/>
          <w:sz w:val="20"/>
          <w:szCs w:val="20"/>
          <w:vertAlign w:val="superscript"/>
        </w:rPr>
        <w:t>12 </w:t>
      </w:r>
      <w:r w:rsidRPr="009C56D7">
        <w:rPr>
          <w:rFonts w:cs="Segoe UI"/>
          <w:color w:val="000000"/>
          <w:sz w:val="20"/>
          <w:szCs w:val="20"/>
        </w:rPr>
        <w:t>If I have told you earthly things and you do not believe, how will you believe if I tell you heavenly things? </w:t>
      </w:r>
      <w:r w:rsidRPr="009C56D7">
        <w:rPr>
          <w:rFonts w:cs="Segoe UI"/>
          <w:b/>
          <w:bCs/>
          <w:color w:val="000000"/>
          <w:sz w:val="20"/>
          <w:szCs w:val="20"/>
          <w:vertAlign w:val="superscript"/>
        </w:rPr>
        <w:t>13 </w:t>
      </w:r>
      <w:r w:rsidRPr="009C56D7">
        <w:rPr>
          <w:rFonts w:cs="Segoe UI"/>
          <w:color w:val="000000"/>
          <w:sz w:val="20"/>
          <w:szCs w:val="20"/>
        </w:rPr>
        <w:t>No one has ascended into heaven, except the one who descended from heaven, the Son of Man, who is in heaven.</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14 </w:t>
      </w:r>
      <w:r w:rsidRPr="009C56D7">
        <w:rPr>
          <w:rFonts w:cs="Segoe UI"/>
          <w:color w:val="000000"/>
          <w:sz w:val="20"/>
          <w:szCs w:val="20"/>
        </w:rPr>
        <w:t>“Just as Moses lifted up the snake in the wilderness, so the Son of Man must be lifted up, </w:t>
      </w:r>
      <w:r w:rsidRPr="009C56D7">
        <w:rPr>
          <w:rFonts w:cs="Segoe UI"/>
          <w:b/>
          <w:bCs/>
          <w:color w:val="000000"/>
          <w:sz w:val="20"/>
          <w:szCs w:val="20"/>
          <w:vertAlign w:val="superscript"/>
        </w:rPr>
        <w:t>15 </w:t>
      </w:r>
      <w:r w:rsidRPr="009C56D7">
        <w:rPr>
          <w:rFonts w:cs="Segoe UI"/>
          <w:color w:val="000000"/>
          <w:sz w:val="20"/>
          <w:szCs w:val="20"/>
        </w:rPr>
        <w:t>so that everyone who believes in him shall not perish but have eternal life.</w:t>
      </w:r>
    </w:p>
    <w:p w:rsidR="009C56D7" w:rsidRPr="009C56D7" w:rsidRDefault="009C56D7" w:rsidP="009C56D7">
      <w:pPr>
        <w:shd w:val="clear" w:color="auto" w:fill="FFFFFF"/>
        <w:spacing w:before="100" w:beforeAutospacing="1" w:after="100" w:afterAutospacing="1"/>
        <w:rPr>
          <w:rFonts w:cs="Segoe UI"/>
          <w:color w:val="000000"/>
          <w:sz w:val="20"/>
          <w:szCs w:val="20"/>
        </w:rPr>
      </w:pPr>
      <w:r w:rsidRPr="009C56D7">
        <w:rPr>
          <w:rFonts w:cs="Segoe UI"/>
          <w:b/>
          <w:bCs/>
          <w:color w:val="000000"/>
          <w:sz w:val="20"/>
          <w:szCs w:val="20"/>
          <w:vertAlign w:val="superscript"/>
        </w:rPr>
        <w:t>16 </w:t>
      </w:r>
      <w:r w:rsidRPr="009C56D7">
        <w:rPr>
          <w:rFonts w:cs="Segoe UI"/>
          <w:color w:val="000000"/>
          <w:sz w:val="20"/>
          <w:szCs w:val="20"/>
        </w:rPr>
        <w:t>“For God so loved the world that he gave his only-begotten Son, that whoever believes in him shall not perish, but have eternal life. </w:t>
      </w:r>
      <w:r w:rsidRPr="009C56D7">
        <w:rPr>
          <w:rFonts w:cs="Segoe UI"/>
          <w:b/>
          <w:bCs/>
          <w:color w:val="000000"/>
          <w:sz w:val="20"/>
          <w:szCs w:val="20"/>
          <w:vertAlign w:val="superscript"/>
        </w:rPr>
        <w:t>17 </w:t>
      </w:r>
      <w:r w:rsidRPr="009C56D7">
        <w:rPr>
          <w:rFonts w:cs="Segoe UI"/>
          <w:color w:val="000000"/>
          <w:sz w:val="20"/>
          <w:szCs w:val="20"/>
        </w:rPr>
        <w:t>For God did not send his Son into the world to condemn the world, but to save the world through him.</w:t>
      </w:r>
    </w:p>
    <w:p w:rsidR="00F14D2A" w:rsidRDefault="00F14D2A"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9C56D7" w:rsidRPr="009C56D7" w:rsidRDefault="009C56D7" w:rsidP="009C56D7">
      <w:pPr>
        <w:keepNext/>
        <w:tabs>
          <w:tab w:val="right" w:pos="7200"/>
        </w:tabs>
        <w:spacing w:before="360" w:after="200"/>
        <w:rPr>
          <w:rFonts w:ascii="Candara" w:hAnsi="Candara"/>
          <w:b/>
          <w:bCs/>
          <w:color w:val="000000"/>
          <w:sz w:val="26"/>
          <w:szCs w:val="26"/>
        </w:rPr>
      </w:pPr>
      <w:r w:rsidRPr="009C56D7">
        <w:rPr>
          <w:rFonts w:ascii="Candara" w:hAnsi="Candara"/>
          <w:b/>
          <w:bCs/>
          <w:color w:val="000000"/>
          <w:sz w:val="26"/>
          <w:szCs w:val="26"/>
        </w:rPr>
        <w:lastRenderedPageBreak/>
        <w:t>570 God Loved the World So That He Gave</w:t>
      </w:r>
      <w:r w:rsidRPr="009C56D7">
        <w:rPr>
          <w:rFonts w:ascii="Candara" w:hAnsi="Candara"/>
          <w:b/>
          <w:bCs/>
          <w:color w:val="000000"/>
          <w:sz w:val="26"/>
          <w:szCs w:val="26"/>
        </w:rPr>
        <w:tab/>
      </w:r>
      <w:r w:rsidRPr="009C56D7">
        <w:rPr>
          <w:rFonts w:ascii="Candara" w:hAnsi="Candara"/>
          <w:i/>
          <w:iCs/>
          <w:color w:val="000000"/>
          <w:sz w:val="20"/>
          <w:szCs w:val="20"/>
        </w:rPr>
        <w:t>CW 570</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4A25E667" wp14:editId="49EFCD06">
            <wp:extent cx="4572000" cy="982980"/>
            <wp:effectExtent l="0" t="0" r="0" b="7620"/>
            <wp:docPr id="49" name="Picture 49" descr="https://builder.christianworship.com/static-assets/composite/print/3HmS~dK53Iui23TOnD_mcGVF9CMxgYNjqXrKjf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3HmS~dK53Iui23TOnD_mcGVF9CMxgYNjqXrKjfac.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2B04C820" wp14:editId="49B75633">
            <wp:extent cx="4572000" cy="1097280"/>
            <wp:effectExtent l="0" t="0" r="0" b="7620"/>
            <wp:docPr id="50" name="Picture 50" descr="https://builder.christianworship.com/static-assets/composite/print/BjCh4wMX_~FwZRP5G8Hkzam71426Xg2WeBfNA2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BjCh4wMX_~FwZRP5G8Hkzam71426Xg2WeBfNA2h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717E2AC5" wp14:editId="3A9B61D5">
            <wp:extent cx="4572000" cy="1097280"/>
            <wp:effectExtent l="0" t="0" r="0" b="7620"/>
            <wp:docPr id="3" name="Picture 3" descr="https://builder.christianworship.com/static-assets/composite/print/s_XfOEX5dhebO_sPD6n36TfZK8VVomvCvOft5C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s_XfOEX5dhebO_sPD6n36TfZK8VVomvCvOft5CFd.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P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C56D7">
        <w:rPr>
          <w:rFonts w:ascii="Constantia" w:hAnsi="Constantia"/>
          <w:color w:val="000000"/>
          <w:sz w:val="21"/>
          <w:szCs w:val="21"/>
        </w:rPr>
        <w:t>5</w:t>
      </w:r>
      <w:r w:rsidRPr="009C56D7">
        <w:rPr>
          <w:rFonts w:ascii="Constantia" w:hAnsi="Constantia"/>
          <w:color w:val="000000"/>
          <w:sz w:val="21"/>
          <w:szCs w:val="21"/>
        </w:rPr>
        <w:tab/>
        <w:t>If you are sick, if death is near,</w:t>
      </w:r>
      <w:r w:rsidRPr="009C56D7">
        <w:rPr>
          <w:rFonts w:ascii="Constantia" w:hAnsi="Constantia"/>
          <w:color w:val="000000"/>
          <w:sz w:val="21"/>
          <w:szCs w:val="21"/>
        </w:rPr>
        <w:br/>
        <w:t>this truth your troubled heart can cheer:</w:t>
      </w:r>
      <w:r w:rsidRPr="009C56D7">
        <w:rPr>
          <w:rFonts w:ascii="Constantia" w:hAnsi="Constantia"/>
          <w:color w:val="000000"/>
          <w:sz w:val="21"/>
          <w:szCs w:val="21"/>
        </w:rPr>
        <w:br/>
        <w:t>Christ Jesus saves my soul from death;</w:t>
      </w:r>
      <w:r w:rsidRPr="009C56D7">
        <w:rPr>
          <w:rFonts w:ascii="Constantia" w:hAnsi="Constantia"/>
          <w:color w:val="000000"/>
          <w:sz w:val="21"/>
          <w:szCs w:val="21"/>
        </w:rPr>
        <w:br/>
        <w:t>this is the anchor of my faith!</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P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C56D7">
        <w:rPr>
          <w:rFonts w:ascii="Constantia" w:hAnsi="Constantia"/>
          <w:color w:val="000000"/>
          <w:sz w:val="21"/>
          <w:szCs w:val="21"/>
        </w:rPr>
        <w:t>6</w:t>
      </w:r>
      <w:r w:rsidRPr="009C56D7">
        <w:rPr>
          <w:rFonts w:ascii="Constantia" w:hAnsi="Constantia"/>
          <w:color w:val="000000"/>
          <w:sz w:val="21"/>
          <w:szCs w:val="21"/>
        </w:rPr>
        <w:tab/>
        <w:t>Glory to God the Father, Son,</w:t>
      </w:r>
      <w:r w:rsidRPr="009C56D7">
        <w:rPr>
          <w:rFonts w:ascii="Constantia" w:hAnsi="Constantia"/>
          <w:color w:val="000000"/>
          <w:sz w:val="21"/>
          <w:szCs w:val="21"/>
        </w:rPr>
        <w:br/>
        <w:t>and Holy Spirit, Three in One!</w:t>
      </w:r>
      <w:r w:rsidRPr="009C56D7">
        <w:rPr>
          <w:rFonts w:ascii="Constantia" w:hAnsi="Constantia"/>
          <w:color w:val="000000"/>
          <w:sz w:val="21"/>
          <w:szCs w:val="21"/>
        </w:rPr>
        <w:br/>
        <w:t xml:space="preserve">To you, O </w:t>
      </w:r>
      <w:proofErr w:type="spellStart"/>
      <w:r w:rsidRPr="009C56D7">
        <w:rPr>
          <w:rFonts w:ascii="Constantia" w:hAnsi="Constantia"/>
          <w:color w:val="000000"/>
          <w:sz w:val="21"/>
          <w:szCs w:val="21"/>
        </w:rPr>
        <w:t>blessèd</w:t>
      </w:r>
      <w:proofErr w:type="spellEnd"/>
      <w:r w:rsidRPr="009C56D7">
        <w:rPr>
          <w:rFonts w:ascii="Constantia" w:hAnsi="Constantia"/>
          <w:color w:val="000000"/>
          <w:sz w:val="21"/>
          <w:szCs w:val="21"/>
        </w:rPr>
        <w:t xml:space="preserve"> Trinity,</w:t>
      </w:r>
      <w:r w:rsidRPr="009C56D7">
        <w:rPr>
          <w:rFonts w:ascii="Constantia" w:hAnsi="Constantia"/>
          <w:color w:val="000000"/>
          <w:sz w:val="21"/>
          <w:szCs w:val="21"/>
        </w:rPr>
        <w:br/>
        <w:t>be praise now and eternally!</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C56D7">
        <w:rPr>
          <w:rFonts w:ascii="Candara" w:hAnsi="Candara"/>
          <w:color w:val="000000"/>
          <w:sz w:val="12"/>
          <w:szCs w:val="12"/>
        </w:rPr>
        <w:t xml:space="preserve">Text: tr. August </w:t>
      </w:r>
      <w:proofErr w:type="spellStart"/>
      <w:r w:rsidRPr="009C56D7">
        <w:rPr>
          <w:rFonts w:ascii="Candara" w:hAnsi="Candara"/>
          <w:color w:val="000000"/>
          <w:sz w:val="12"/>
          <w:szCs w:val="12"/>
        </w:rPr>
        <w:t>Crull</w:t>
      </w:r>
      <w:proofErr w:type="spellEnd"/>
      <w:r w:rsidRPr="009C56D7">
        <w:rPr>
          <w:rFonts w:ascii="Candara" w:hAnsi="Candara"/>
          <w:color w:val="000000"/>
          <w:sz w:val="12"/>
          <w:szCs w:val="12"/>
        </w:rPr>
        <w:t xml:space="preserve">, 1845–1923, alt.; </w:t>
      </w:r>
      <w:proofErr w:type="spellStart"/>
      <w:r w:rsidRPr="009C56D7">
        <w:rPr>
          <w:rFonts w:ascii="Candara" w:hAnsi="Candara"/>
          <w:color w:val="000000"/>
          <w:sz w:val="12"/>
          <w:szCs w:val="12"/>
        </w:rPr>
        <w:t>Heiliges</w:t>
      </w:r>
      <w:proofErr w:type="spellEnd"/>
      <w:r w:rsidRPr="009C56D7">
        <w:rPr>
          <w:rFonts w:ascii="Candara" w:hAnsi="Candara"/>
          <w:color w:val="000000"/>
          <w:sz w:val="12"/>
          <w:szCs w:val="12"/>
        </w:rPr>
        <w:t xml:space="preserve"> </w:t>
      </w:r>
      <w:proofErr w:type="spellStart"/>
      <w:r w:rsidRPr="009C56D7">
        <w:rPr>
          <w:rFonts w:ascii="Candara" w:hAnsi="Candara"/>
          <w:color w:val="000000"/>
          <w:sz w:val="12"/>
          <w:szCs w:val="12"/>
        </w:rPr>
        <w:t>Lippen</w:t>
      </w:r>
      <w:proofErr w:type="spellEnd"/>
      <w:r w:rsidRPr="009C56D7">
        <w:rPr>
          <w:rFonts w:ascii="Candara" w:hAnsi="Candara"/>
          <w:color w:val="000000"/>
          <w:sz w:val="12"/>
          <w:szCs w:val="12"/>
        </w:rPr>
        <w:t xml:space="preserve">- und </w:t>
      </w:r>
      <w:proofErr w:type="spellStart"/>
      <w:r w:rsidRPr="009C56D7">
        <w:rPr>
          <w:rFonts w:ascii="Candara" w:hAnsi="Candara"/>
          <w:color w:val="000000"/>
          <w:sz w:val="12"/>
          <w:szCs w:val="12"/>
        </w:rPr>
        <w:t>Hertzens</w:t>
      </w:r>
      <w:proofErr w:type="spellEnd"/>
      <w:r w:rsidRPr="009C56D7">
        <w:rPr>
          <w:rFonts w:ascii="Candara" w:hAnsi="Candara"/>
          <w:color w:val="000000"/>
          <w:sz w:val="12"/>
          <w:szCs w:val="12"/>
        </w:rPr>
        <w:t xml:space="preserve">- </w:t>
      </w:r>
      <w:proofErr w:type="spellStart"/>
      <w:r w:rsidRPr="009C56D7">
        <w:rPr>
          <w:rFonts w:ascii="Candara" w:hAnsi="Candara"/>
          <w:color w:val="000000"/>
          <w:sz w:val="12"/>
          <w:szCs w:val="12"/>
        </w:rPr>
        <w:t>Opffer</w:t>
      </w:r>
      <w:proofErr w:type="spellEnd"/>
      <w:r w:rsidRPr="009C56D7">
        <w:rPr>
          <w:rFonts w:ascii="Candara" w:hAnsi="Candara"/>
          <w:color w:val="000000"/>
          <w:sz w:val="12"/>
          <w:szCs w:val="12"/>
        </w:rPr>
        <w:t>, Stettin, c. 1778</w:t>
      </w:r>
      <w:r w:rsidRPr="009C56D7">
        <w:rPr>
          <w:rFonts w:ascii="Candara" w:hAnsi="Candara"/>
          <w:color w:val="000000"/>
          <w:sz w:val="12"/>
          <w:szCs w:val="12"/>
        </w:rPr>
        <w:br/>
        <w:t xml:space="preserve">Tune: George J. </w:t>
      </w:r>
      <w:proofErr w:type="spellStart"/>
      <w:r w:rsidRPr="009C56D7">
        <w:rPr>
          <w:rFonts w:ascii="Candara" w:hAnsi="Candara"/>
          <w:color w:val="000000"/>
          <w:sz w:val="12"/>
          <w:szCs w:val="12"/>
        </w:rPr>
        <w:t>Elvey</w:t>
      </w:r>
      <w:proofErr w:type="spellEnd"/>
      <w:r w:rsidRPr="009C56D7">
        <w:rPr>
          <w:rFonts w:ascii="Candara" w:hAnsi="Candara"/>
          <w:color w:val="000000"/>
          <w:sz w:val="12"/>
          <w:szCs w:val="12"/>
        </w:rPr>
        <w:t>, 1816–1893</w:t>
      </w:r>
      <w:r w:rsidRPr="009C56D7">
        <w:rPr>
          <w:rFonts w:ascii="Candara" w:hAnsi="Candara"/>
          <w:color w:val="000000"/>
          <w:sz w:val="12"/>
          <w:szCs w:val="12"/>
        </w:rPr>
        <w:br/>
        <w:t>Text and tune: Public domain</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Default="009C56D7" w:rsidP="009917FE">
      <w:pPr>
        <w:pStyle w:val="Copyright"/>
        <w:spacing w:before="0"/>
        <w:ind w:left="0"/>
        <w:rPr>
          <w:b/>
          <w:sz w:val="24"/>
          <w:szCs w:val="24"/>
        </w:rPr>
      </w:pPr>
    </w:p>
    <w:p w:rsidR="009C56D7" w:rsidRDefault="009C56D7" w:rsidP="009917FE">
      <w:pPr>
        <w:pStyle w:val="Copyright"/>
        <w:spacing w:before="0"/>
        <w:ind w:left="0"/>
        <w:rPr>
          <w:b/>
          <w:sz w:val="24"/>
          <w:szCs w:val="24"/>
        </w:rPr>
      </w:pPr>
    </w:p>
    <w:p w:rsidR="009917FE" w:rsidRDefault="00577B17" w:rsidP="009917FE">
      <w:pPr>
        <w:pStyle w:val="Copyright"/>
        <w:spacing w:before="0"/>
        <w:ind w:left="0"/>
        <w:rPr>
          <w:b/>
          <w:sz w:val="24"/>
          <w:szCs w:val="24"/>
        </w:rPr>
      </w:pPr>
      <w:r>
        <w:rPr>
          <w:b/>
          <w:sz w:val="24"/>
          <w:szCs w:val="24"/>
        </w:rPr>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E63767">
        <w:rPr>
          <w:b/>
          <w:sz w:val="24"/>
          <w:szCs w:val="24"/>
        </w:rPr>
        <w:t xml:space="preserve">                     </w:t>
      </w:r>
      <w:r w:rsidR="009C56D7">
        <w:rPr>
          <w:sz w:val="20"/>
        </w:rPr>
        <w:t>John 3:1-17</w:t>
      </w:r>
    </w:p>
    <w:p w:rsidR="009917FE" w:rsidRPr="00577B17" w:rsidRDefault="00577B17" w:rsidP="00577B17">
      <w:pPr>
        <w:pStyle w:val="Rubric"/>
        <w:jc w:val="center"/>
        <w:rPr>
          <w:b/>
          <w:i w:val="0"/>
          <w:sz w:val="24"/>
          <w:szCs w:val="24"/>
        </w:rPr>
      </w:pPr>
      <w:r w:rsidRPr="00577B17">
        <w:rPr>
          <w:b/>
          <w:i w:val="0"/>
          <w:sz w:val="24"/>
          <w:szCs w:val="24"/>
        </w:rPr>
        <w:t>“</w:t>
      </w:r>
      <w:r w:rsidR="009147DD">
        <w:rPr>
          <w:b/>
          <w:i w:val="0"/>
          <w:sz w:val="24"/>
          <w:szCs w:val="24"/>
        </w:rPr>
        <w:t>A Teacher Gets Schooled about Faith</w:t>
      </w:r>
      <w:r w:rsidRPr="00577B17">
        <w:rPr>
          <w:b/>
          <w:i w:val="0"/>
          <w:sz w:val="24"/>
          <w:szCs w:val="24"/>
        </w:rPr>
        <w:t>”</w:t>
      </w: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E63767" w:rsidP="00DF6566">
      <w:pPr>
        <w:pStyle w:val="Caption"/>
      </w:pPr>
      <w:r>
        <w:lastRenderedPageBreak/>
        <w:t>N</w:t>
      </w:r>
      <w:r w:rsidR="00DF6566">
        <w:t>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E3EAF" w:rsidRDefault="00DF6566" w:rsidP="00DE3EAF">
      <w:pPr>
        <w:pStyle w:val="Body"/>
        <w:rPr>
          <w:b/>
        </w:rPr>
      </w:pPr>
      <w:r>
        <w:rPr>
          <w:b/>
        </w:rPr>
        <w:t xml:space="preserve">        and the life of the world to come. Amen.</w:t>
      </w:r>
    </w:p>
    <w:p w:rsidR="009147DD" w:rsidRDefault="009147DD" w:rsidP="00DF6566">
      <w:pPr>
        <w:pStyle w:val="Caption"/>
        <w:rPr>
          <w:sz w:val="24"/>
          <w:szCs w:val="24"/>
        </w:rPr>
      </w:pPr>
    </w:p>
    <w:p w:rsidR="00DE3EAF" w:rsidRPr="00DE3EAF" w:rsidRDefault="00DF6566" w:rsidP="00DF6566">
      <w:pPr>
        <w:pStyle w:val="Caption"/>
        <w:rPr>
          <w:sz w:val="24"/>
          <w:szCs w:val="24"/>
        </w:rPr>
      </w:pPr>
      <w:r w:rsidRPr="00DE3EAF">
        <w:rPr>
          <w:sz w:val="24"/>
          <w:szCs w:val="24"/>
        </w:rPr>
        <w:t>Prayer of the Church</w:t>
      </w:r>
    </w:p>
    <w:p w:rsidR="00836A04" w:rsidRDefault="00836A04" w:rsidP="00DF6566">
      <w:pPr>
        <w:pStyle w:val="Heading"/>
        <w:rPr>
          <w:rFonts w:ascii="Candara" w:hAnsi="Candara"/>
          <w:sz w:val="28"/>
          <w:szCs w:val="28"/>
        </w:rPr>
      </w:pPr>
    </w:p>
    <w:p w:rsidR="00DF6566" w:rsidRPr="00DF6566" w:rsidRDefault="00DF6566" w:rsidP="00DF6566">
      <w:pPr>
        <w:pStyle w:val="Heading"/>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7"/>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8"/>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9"/>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1"/>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2"/>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3"/>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6"/>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7"/>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2"/>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9C56D7" w:rsidRPr="009C56D7" w:rsidRDefault="009C56D7" w:rsidP="009C56D7">
      <w:pPr>
        <w:keepNext/>
        <w:tabs>
          <w:tab w:val="right" w:pos="7200"/>
        </w:tabs>
        <w:spacing w:before="360" w:after="200"/>
        <w:rPr>
          <w:rFonts w:ascii="Candara" w:hAnsi="Candara"/>
          <w:b/>
          <w:bCs/>
          <w:color w:val="000000"/>
          <w:sz w:val="26"/>
          <w:szCs w:val="26"/>
        </w:rPr>
      </w:pPr>
      <w:r w:rsidRPr="009C56D7">
        <w:rPr>
          <w:rFonts w:ascii="Candara" w:hAnsi="Candara"/>
          <w:b/>
          <w:bCs/>
          <w:color w:val="000000"/>
          <w:sz w:val="26"/>
          <w:szCs w:val="26"/>
        </w:rPr>
        <w:t>557 Dear Christians, One and All, Rejoice</w:t>
      </w:r>
      <w:r w:rsidRPr="009C56D7">
        <w:rPr>
          <w:rFonts w:ascii="Candara" w:hAnsi="Candara"/>
          <w:b/>
          <w:bCs/>
          <w:color w:val="000000"/>
          <w:sz w:val="26"/>
          <w:szCs w:val="26"/>
        </w:rPr>
        <w:tab/>
      </w:r>
      <w:r w:rsidRPr="009C56D7">
        <w:rPr>
          <w:rFonts w:ascii="Candara" w:hAnsi="Candara"/>
          <w:i/>
          <w:iCs/>
          <w:color w:val="000000"/>
          <w:sz w:val="20"/>
          <w:szCs w:val="20"/>
        </w:rPr>
        <w:t>CW 557</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51B7366F" wp14:editId="00750ED2">
            <wp:extent cx="4572000" cy="982980"/>
            <wp:effectExtent l="0" t="0" r="0" b="7620"/>
            <wp:docPr id="51" name="Picture 51" descr="https://builder.christianworship.com/static-assets/composite/print/R5mLc87_cmlLsq5BaEesQp_XF~RGUoqGvD~JCw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R5mLc87_cmlLsq5BaEesQp_XF~RGUoqGvD~JCwIJ.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7CB02028" wp14:editId="131BF829">
            <wp:extent cx="4572000" cy="1089660"/>
            <wp:effectExtent l="0" t="0" r="0" b="0"/>
            <wp:docPr id="5" name="Picture 5" descr="https://builder.christianworship.com/static-assets/composite/print/e9sazU0afwOkJ_JF0kV~r0caa3dv0HRtTfe2cq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e9sazU0afwOkJ_JF0kV~r0caa3dv0HRtTfe2cqxO.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0BCE9B97" wp14:editId="7C35EECD">
            <wp:extent cx="4572000" cy="1089660"/>
            <wp:effectExtent l="0" t="0" r="0" b="0"/>
            <wp:docPr id="52" name="Picture 52" descr="https://builder.christianworship.com/static-assets/composite/print/8~4EWjA0tgZj~GVwFeGo_KvXgs8dKB97U6HTFc6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8~4EWjA0tgZj~GVwFeGo_KvXgs8dKB97U6HTFc6_.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1033A97B" wp14:editId="3D2A1A6D">
            <wp:extent cx="4572000" cy="1089660"/>
            <wp:effectExtent l="0" t="0" r="0" b="0"/>
            <wp:docPr id="53" name="Picture 53" descr="https://builder.christianworship.com/static-assets/composite/print/upsIrD8qSopogB~BxLJM_1azHuS1Pms8Gb6KLY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upsIrD8qSopogB~BxLJM_1azHuS1Pms8Gb6KLYzy.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P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C56D7">
        <w:rPr>
          <w:rFonts w:ascii="Constantia" w:hAnsi="Constantia"/>
          <w:color w:val="000000"/>
          <w:sz w:val="21"/>
          <w:szCs w:val="21"/>
        </w:rPr>
        <w:t>5</w:t>
      </w:r>
      <w:r w:rsidRPr="009C56D7">
        <w:rPr>
          <w:rFonts w:ascii="Constantia" w:hAnsi="Constantia"/>
          <w:color w:val="000000"/>
          <w:sz w:val="21"/>
          <w:szCs w:val="21"/>
        </w:rPr>
        <w:tab/>
        <w:t xml:space="preserve">He spoke to his </w:t>
      </w:r>
      <w:proofErr w:type="spellStart"/>
      <w:r w:rsidRPr="009C56D7">
        <w:rPr>
          <w:rFonts w:ascii="Constantia" w:hAnsi="Constantia"/>
          <w:color w:val="000000"/>
          <w:sz w:val="21"/>
          <w:szCs w:val="21"/>
        </w:rPr>
        <w:t>belovèd</w:t>
      </w:r>
      <w:proofErr w:type="spellEnd"/>
      <w:r w:rsidRPr="009C56D7">
        <w:rPr>
          <w:rFonts w:ascii="Constantia" w:hAnsi="Constantia"/>
          <w:color w:val="000000"/>
          <w:sz w:val="21"/>
          <w:szCs w:val="21"/>
        </w:rPr>
        <w:t xml:space="preserve"> Son:</w:t>
      </w:r>
      <w:r w:rsidRPr="009C56D7">
        <w:rPr>
          <w:rFonts w:ascii="Constantia" w:hAnsi="Constantia"/>
          <w:color w:val="000000"/>
          <w:sz w:val="21"/>
          <w:szCs w:val="21"/>
        </w:rPr>
        <w:br/>
        <w:t>    “It’s time to have compassion.</w:t>
      </w:r>
      <w:r w:rsidRPr="009C56D7">
        <w:rPr>
          <w:rFonts w:ascii="Constantia" w:hAnsi="Constantia"/>
          <w:color w:val="000000"/>
          <w:sz w:val="21"/>
          <w:szCs w:val="21"/>
        </w:rPr>
        <w:br/>
        <w:t>Then go, bright jewel of my crown,</w:t>
      </w:r>
      <w:r w:rsidRPr="009C56D7">
        <w:rPr>
          <w:rFonts w:ascii="Constantia" w:hAnsi="Constantia"/>
          <w:color w:val="000000"/>
          <w:sz w:val="21"/>
          <w:szCs w:val="21"/>
        </w:rPr>
        <w:br/>
        <w:t>    and bring to all salvation.</w:t>
      </w:r>
      <w:r w:rsidRPr="009C56D7">
        <w:rPr>
          <w:rFonts w:ascii="Constantia" w:hAnsi="Constantia"/>
          <w:color w:val="000000"/>
          <w:sz w:val="21"/>
          <w:szCs w:val="21"/>
        </w:rPr>
        <w:br/>
        <w:t>From sin and sorrow set them free;</w:t>
      </w:r>
      <w:r w:rsidRPr="009C56D7">
        <w:rPr>
          <w:rFonts w:ascii="Constantia" w:hAnsi="Constantia"/>
          <w:color w:val="000000"/>
          <w:sz w:val="21"/>
          <w:szCs w:val="21"/>
        </w:rPr>
        <w:br/>
        <w:t>slay bitter death for them that they</w:t>
      </w:r>
      <w:r w:rsidRPr="009C56D7">
        <w:rPr>
          <w:rFonts w:ascii="Constantia" w:hAnsi="Constantia"/>
          <w:color w:val="000000"/>
          <w:sz w:val="21"/>
          <w:szCs w:val="21"/>
        </w:rPr>
        <w:br/>
        <w:t>    may live with you forever.”</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9C56D7" w:rsidRP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C56D7">
        <w:rPr>
          <w:rFonts w:ascii="Constantia" w:hAnsi="Constantia"/>
          <w:color w:val="000000"/>
          <w:sz w:val="21"/>
          <w:szCs w:val="21"/>
        </w:rPr>
        <w:lastRenderedPageBreak/>
        <w:t>6</w:t>
      </w:r>
      <w:r w:rsidRPr="009C56D7">
        <w:rPr>
          <w:rFonts w:ascii="Constantia" w:hAnsi="Constantia"/>
          <w:color w:val="000000"/>
          <w:sz w:val="21"/>
          <w:szCs w:val="21"/>
        </w:rPr>
        <w:tab/>
        <w:t>The Son obeyed his Father’s will,</w:t>
      </w:r>
      <w:r w:rsidRPr="009C56D7">
        <w:rPr>
          <w:rFonts w:ascii="Constantia" w:hAnsi="Constantia"/>
          <w:color w:val="000000"/>
          <w:sz w:val="21"/>
          <w:szCs w:val="21"/>
        </w:rPr>
        <w:br/>
        <w:t>    was born of virgin mother,</w:t>
      </w:r>
      <w:r w:rsidRPr="009C56D7">
        <w:rPr>
          <w:rFonts w:ascii="Constantia" w:hAnsi="Constantia"/>
          <w:color w:val="000000"/>
          <w:sz w:val="21"/>
          <w:szCs w:val="21"/>
        </w:rPr>
        <w:br/>
        <w:t>and, God’s good pleasure to fulfill,</w:t>
      </w:r>
      <w:r w:rsidRPr="009C56D7">
        <w:rPr>
          <w:rFonts w:ascii="Constantia" w:hAnsi="Constantia"/>
          <w:color w:val="000000"/>
          <w:sz w:val="21"/>
          <w:szCs w:val="21"/>
        </w:rPr>
        <w:br/>
        <w:t>    he came to be my brother.</w:t>
      </w:r>
      <w:r w:rsidRPr="009C56D7">
        <w:rPr>
          <w:rFonts w:ascii="Constantia" w:hAnsi="Constantia"/>
          <w:color w:val="000000"/>
          <w:sz w:val="21"/>
          <w:szCs w:val="21"/>
        </w:rPr>
        <w:br/>
        <w:t xml:space="preserve">No garb of pomp or </w:t>
      </w:r>
      <w:proofErr w:type="spellStart"/>
      <w:r w:rsidRPr="009C56D7">
        <w:rPr>
          <w:rFonts w:ascii="Constantia" w:hAnsi="Constantia"/>
          <w:color w:val="000000"/>
          <w:sz w:val="21"/>
          <w:szCs w:val="21"/>
        </w:rPr>
        <w:t>pow’r</w:t>
      </w:r>
      <w:proofErr w:type="spellEnd"/>
      <w:r w:rsidRPr="009C56D7">
        <w:rPr>
          <w:rFonts w:ascii="Constantia" w:hAnsi="Constantia"/>
          <w:color w:val="000000"/>
          <w:sz w:val="21"/>
          <w:szCs w:val="21"/>
        </w:rPr>
        <w:t xml:space="preserve"> he wore;</w:t>
      </w:r>
      <w:r w:rsidRPr="009C56D7">
        <w:rPr>
          <w:rFonts w:ascii="Constantia" w:hAnsi="Constantia"/>
          <w:color w:val="000000"/>
          <w:sz w:val="21"/>
          <w:szCs w:val="21"/>
        </w:rPr>
        <w:br/>
        <w:t>a servant’s form like mine he bore</w:t>
      </w:r>
      <w:r w:rsidRPr="009C56D7">
        <w:rPr>
          <w:rFonts w:ascii="Constantia" w:hAnsi="Constantia"/>
          <w:color w:val="000000"/>
          <w:sz w:val="21"/>
          <w:szCs w:val="21"/>
        </w:rPr>
        <w:br/>
        <w:t>    to lead the devil captive.</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P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C56D7">
        <w:rPr>
          <w:rFonts w:ascii="Constantia" w:hAnsi="Constantia"/>
          <w:color w:val="000000"/>
          <w:sz w:val="21"/>
          <w:szCs w:val="21"/>
        </w:rPr>
        <w:t>7</w:t>
      </w:r>
      <w:r w:rsidRPr="009C56D7">
        <w:rPr>
          <w:rFonts w:ascii="Constantia" w:hAnsi="Constantia"/>
          <w:color w:val="000000"/>
          <w:sz w:val="21"/>
          <w:szCs w:val="21"/>
        </w:rPr>
        <w:tab/>
        <w:t>To me he spoke, “Hold fast to me,</w:t>
      </w:r>
      <w:r w:rsidRPr="009C56D7">
        <w:rPr>
          <w:rFonts w:ascii="Constantia" w:hAnsi="Constantia"/>
          <w:color w:val="000000"/>
          <w:sz w:val="21"/>
          <w:szCs w:val="21"/>
        </w:rPr>
        <w:br/>
        <w:t>    I am your rock and castle.</w:t>
      </w:r>
      <w:r w:rsidRPr="009C56D7">
        <w:rPr>
          <w:rFonts w:ascii="Constantia" w:hAnsi="Constantia"/>
          <w:color w:val="000000"/>
          <w:sz w:val="21"/>
          <w:szCs w:val="21"/>
        </w:rPr>
        <w:br/>
        <w:t>Your ransom I myself will be;</w:t>
      </w:r>
      <w:r w:rsidRPr="009C56D7">
        <w:rPr>
          <w:rFonts w:ascii="Constantia" w:hAnsi="Constantia"/>
          <w:color w:val="000000"/>
          <w:sz w:val="21"/>
          <w:szCs w:val="21"/>
        </w:rPr>
        <w:br/>
        <w:t>    for you I strive and wrestle.</w:t>
      </w:r>
      <w:r w:rsidRPr="009C56D7">
        <w:rPr>
          <w:rFonts w:ascii="Constantia" w:hAnsi="Constantia"/>
          <w:color w:val="000000"/>
          <w:sz w:val="21"/>
          <w:szCs w:val="21"/>
        </w:rPr>
        <w:br/>
        <w:t>For I am yours, your friend divine,</w:t>
      </w:r>
      <w:r w:rsidRPr="009C56D7">
        <w:rPr>
          <w:rFonts w:ascii="Constantia" w:hAnsi="Constantia"/>
          <w:color w:val="000000"/>
          <w:sz w:val="21"/>
          <w:szCs w:val="21"/>
        </w:rPr>
        <w:br/>
        <w:t>and evermore you shall be mine;</w:t>
      </w:r>
      <w:r w:rsidRPr="009C56D7">
        <w:rPr>
          <w:rFonts w:ascii="Constantia" w:hAnsi="Constantia"/>
          <w:color w:val="000000"/>
          <w:sz w:val="21"/>
          <w:szCs w:val="21"/>
        </w:rPr>
        <w:br/>
        <w:t>    the foe shall not divide us.</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P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C56D7">
        <w:rPr>
          <w:rFonts w:ascii="Constantia" w:hAnsi="Constantia"/>
          <w:color w:val="000000"/>
          <w:sz w:val="21"/>
          <w:szCs w:val="21"/>
        </w:rPr>
        <w:t>8</w:t>
      </w:r>
      <w:r w:rsidRPr="009C56D7">
        <w:rPr>
          <w:rFonts w:ascii="Constantia" w:hAnsi="Constantia"/>
          <w:color w:val="000000"/>
          <w:sz w:val="21"/>
          <w:szCs w:val="21"/>
        </w:rPr>
        <w:tab/>
        <w:t>“The foe will shed my precious blood,</w:t>
      </w:r>
      <w:r w:rsidRPr="009C56D7">
        <w:rPr>
          <w:rFonts w:ascii="Constantia" w:hAnsi="Constantia"/>
          <w:color w:val="000000"/>
          <w:sz w:val="21"/>
          <w:szCs w:val="21"/>
        </w:rPr>
        <w:br/>
        <w:t>    me of my life bereaving;</w:t>
      </w:r>
      <w:r w:rsidRPr="009C56D7">
        <w:rPr>
          <w:rFonts w:ascii="Constantia" w:hAnsi="Constantia"/>
          <w:color w:val="000000"/>
          <w:sz w:val="21"/>
          <w:szCs w:val="21"/>
        </w:rPr>
        <w:br/>
        <w:t>all this I suffer for your good;</w:t>
      </w:r>
      <w:r w:rsidRPr="009C56D7">
        <w:rPr>
          <w:rFonts w:ascii="Constantia" w:hAnsi="Constantia"/>
          <w:color w:val="000000"/>
          <w:sz w:val="21"/>
          <w:szCs w:val="21"/>
        </w:rPr>
        <w:br/>
        <w:t>    be steadfast and believing.</w:t>
      </w:r>
      <w:r w:rsidRPr="009C56D7">
        <w:rPr>
          <w:rFonts w:ascii="Constantia" w:hAnsi="Constantia"/>
          <w:color w:val="000000"/>
          <w:sz w:val="21"/>
          <w:szCs w:val="21"/>
        </w:rPr>
        <w:br/>
        <w:t xml:space="preserve">Life will from death the </w:t>
      </w:r>
      <w:proofErr w:type="spellStart"/>
      <w:r w:rsidRPr="009C56D7">
        <w:rPr>
          <w:rFonts w:ascii="Constantia" w:hAnsi="Constantia"/>
          <w:color w:val="000000"/>
          <w:sz w:val="21"/>
          <w:szCs w:val="21"/>
        </w:rPr>
        <w:t>vict’ry</w:t>
      </w:r>
      <w:proofErr w:type="spellEnd"/>
      <w:r w:rsidRPr="009C56D7">
        <w:rPr>
          <w:rFonts w:ascii="Constantia" w:hAnsi="Constantia"/>
          <w:color w:val="000000"/>
          <w:sz w:val="21"/>
          <w:szCs w:val="21"/>
        </w:rPr>
        <w:t xml:space="preserve"> win;</w:t>
      </w:r>
      <w:r w:rsidRPr="009C56D7">
        <w:rPr>
          <w:rFonts w:ascii="Constantia" w:hAnsi="Constantia"/>
          <w:color w:val="000000"/>
          <w:sz w:val="21"/>
          <w:szCs w:val="21"/>
        </w:rPr>
        <w:br/>
        <w:t>my innocence shall bear your sin,</w:t>
      </w:r>
      <w:r w:rsidRPr="009C56D7">
        <w:rPr>
          <w:rFonts w:ascii="Constantia" w:hAnsi="Constantia"/>
          <w:color w:val="000000"/>
          <w:sz w:val="21"/>
          <w:szCs w:val="21"/>
        </w:rPr>
        <w:br/>
        <w:t>    and you are blest forever.</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P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C56D7">
        <w:rPr>
          <w:rFonts w:ascii="Constantia" w:hAnsi="Constantia"/>
          <w:color w:val="000000"/>
          <w:sz w:val="21"/>
          <w:szCs w:val="21"/>
        </w:rPr>
        <w:t>9</w:t>
      </w:r>
      <w:r w:rsidRPr="009C56D7">
        <w:rPr>
          <w:rFonts w:ascii="Constantia" w:hAnsi="Constantia"/>
          <w:color w:val="000000"/>
          <w:sz w:val="21"/>
          <w:szCs w:val="21"/>
        </w:rPr>
        <w:tab/>
        <w:t>“Now to my Father I depart,</w:t>
      </w:r>
      <w:r w:rsidRPr="009C56D7">
        <w:rPr>
          <w:rFonts w:ascii="Constantia" w:hAnsi="Constantia"/>
          <w:color w:val="000000"/>
          <w:sz w:val="21"/>
          <w:szCs w:val="21"/>
        </w:rPr>
        <w:br/>
        <w:t>    the Holy Spirit sending</w:t>
      </w:r>
      <w:r w:rsidRPr="009C56D7">
        <w:rPr>
          <w:rFonts w:ascii="Constantia" w:hAnsi="Constantia"/>
          <w:color w:val="000000"/>
          <w:sz w:val="21"/>
          <w:szCs w:val="21"/>
        </w:rPr>
        <w:br/>
        <w:t xml:space="preserve">and, </w:t>
      </w:r>
      <w:proofErr w:type="spellStart"/>
      <w:r w:rsidRPr="009C56D7">
        <w:rPr>
          <w:rFonts w:ascii="Constantia" w:hAnsi="Constantia"/>
          <w:color w:val="000000"/>
          <w:sz w:val="21"/>
          <w:szCs w:val="21"/>
        </w:rPr>
        <w:t>heav’nly</w:t>
      </w:r>
      <w:proofErr w:type="spellEnd"/>
      <w:r w:rsidRPr="009C56D7">
        <w:rPr>
          <w:rFonts w:ascii="Constantia" w:hAnsi="Constantia"/>
          <w:color w:val="000000"/>
          <w:sz w:val="21"/>
          <w:szCs w:val="21"/>
        </w:rPr>
        <w:t xml:space="preserve"> wisdom to impart,</w:t>
      </w:r>
      <w:r w:rsidRPr="009C56D7">
        <w:rPr>
          <w:rFonts w:ascii="Constantia" w:hAnsi="Constantia"/>
          <w:color w:val="000000"/>
          <w:sz w:val="21"/>
          <w:szCs w:val="21"/>
        </w:rPr>
        <w:br/>
        <w:t>    my help to you extending.</w:t>
      </w:r>
      <w:r w:rsidRPr="009C56D7">
        <w:rPr>
          <w:rFonts w:ascii="Constantia" w:hAnsi="Constantia"/>
          <w:color w:val="000000"/>
          <w:sz w:val="21"/>
          <w:szCs w:val="21"/>
        </w:rPr>
        <w:br/>
        <w:t>He will a source of comfort be,</w:t>
      </w:r>
      <w:r w:rsidRPr="009C56D7">
        <w:rPr>
          <w:rFonts w:ascii="Constantia" w:hAnsi="Constantia"/>
          <w:color w:val="000000"/>
          <w:sz w:val="21"/>
          <w:szCs w:val="21"/>
        </w:rPr>
        <w:br/>
        <w:t>teach you to know and follow me,</w:t>
      </w:r>
      <w:r w:rsidRPr="009C56D7">
        <w:rPr>
          <w:rFonts w:ascii="Constantia" w:hAnsi="Constantia"/>
          <w:color w:val="000000"/>
          <w:sz w:val="21"/>
          <w:szCs w:val="21"/>
        </w:rPr>
        <w:br/>
        <w:t>    and in all truth will guide you.</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Pr="009C56D7" w:rsidRDefault="009C56D7" w:rsidP="009C56D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C56D7">
        <w:rPr>
          <w:rFonts w:ascii="Constantia" w:hAnsi="Constantia"/>
          <w:color w:val="000000"/>
          <w:sz w:val="21"/>
          <w:szCs w:val="21"/>
        </w:rPr>
        <w:t>10</w:t>
      </w:r>
      <w:r w:rsidRPr="009C56D7">
        <w:rPr>
          <w:rFonts w:ascii="Constantia" w:hAnsi="Constantia"/>
          <w:color w:val="000000"/>
          <w:sz w:val="21"/>
          <w:szCs w:val="21"/>
        </w:rPr>
        <w:tab/>
        <w:t>“What I on earth have lived and taught</w:t>
      </w:r>
      <w:r w:rsidRPr="009C56D7">
        <w:rPr>
          <w:rFonts w:ascii="Constantia" w:hAnsi="Constantia"/>
          <w:color w:val="000000"/>
          <w:sz w:val="21"/>
          <w:szCs w:val="21"/>
        </w:rPr>
        <w:br/>
        <w:t>    be all your life and teaching;</w:t>
      </w:r>
      <w:r w:rsidRPr="009C56D7">
        <w:rPr>
          <w:rFonts w:ascii="Constantia" w:hAnsi="Constantia"/>
          <w:color w:val="000000"/>
          <w:sz w:val="21"/>
          <w:szCs w:val="21"/>
        </w:rPr>
        <w:br/>
        <w:t>so shall my kingdom’s work be wrought</w:t>
      </w:r>
      <w:r w:rsidRPr="009C56D7">
        <w:rPr>
          <w:rFonts w:ascii="Constantia" w:hAnsi="Constantia"/>
          <w:color w:val="000000"/>
          <w:sz w:val="21"/>
          <w:szCs w:val="21"/>
        </w:rPr>
        <w:br/>
        <w:t>    and honored in your preaching.</w:t>
      </w:r>
      <w:r w:rsidRPr="009C56D7">
        <w:rPr>
          <w:rFonts w:ascii="Constantia" w:hAnsi="Constantia"/>
          <w:color w:val="000000"/>
          <w:sz w:val="21"/>
          <w:szCs w:val="21"/>
        </w:rPr>
        <w:br/>
        <w:t>Take care that no one’s man-made laws</w:t>
      </w:r>
      <w:r w:rsidRPr="009C56D7">
        <w:rPr>
          <w:rFonts w:ascii="Constantia" w:hAnsi="Constantia"/>
          <w:color w:val="000000"/>
          <w:sz w:val="21"/>
          <w:szCs w:val="21"/>
        </w:rPr>
        <w:br/>
        <w:t xml:space="preserve">should </w:t>
      </w:r>
      <w:proofErr w:type="spellStart"/>
      <w:r w:rsidRPr="009C56D7">
        <w:rPr>
          <w:rFonts w:ascii="Constantia" w:hAnsi="Constantia"/>
          <w:color w:val="000000"/>
          <w:sz w:val="21"/>
          <w:szCs w:val="21"/>
        </w:rPr>
        <w:t>e’er</w:t>
      </w:r>
      <w:proofErr w:type="spellEnd"/>
      <w:r w:rsidRPr="009C56D7">
        <w:rPr>
          <w:rFonts w:ascii="Constantia" w:hAnsi="Constantia"/>
          <w:color w:val="000000"/>
          <w:sz w:val="21"/>
          <w:szCs w:val="21"/>
        </w:rPr>
        <w:t xml:space="preserve"> destroy the gospel’s cause;</w:t>
      </w:r>
      <w:r w:rsidRPr="009C56D7">
        <w:rPr>
          <w:rFonts w:ascii="Constantia" w:hAnsi="Constantia"/>
          <w:color w:val="000000"/>
          <w:sz w:val="21"/>
          <w:szCs w:val="21"/>
        </w:rPr>
        <w:br/>
        <w:t>    this final word I leave you.”</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C56D7">
        <w:rPr>
          <w:rFonts w:ascii="Candara" w:hAnsi="Candara"/>
          <w:color w:val="000000"/>
          <w:sz w:val="12"/>
          <w:szCs w:val="12"/>
        </w:rPr>
        <w:t>Text: tr. Richard Massie, 1800–1887, alt.; Martin Luther, 1483–1546</w:t>
      </w:r>
      <w:r w:rsidRPr="009C56D7">
        <w:rPr>
          <w:rFonts w:ascii="Candara" w:hAnsi="Candara"/>
          <w:color w:val="000000"/>
          <w:sz w:val="12"/>
          <w:szCs w:val="12"/>
        </w:rPr>
        <w:br/>
        <w:t xml:space="preserve">Tune: </w:t>
      </w:r>
      <w:proofErr w:type="spellStart"/>
      <w:r w:rsidRPr="009C56D7">
        <w:rPr>
          <w:rFonts w:ascii="Candara" w:hAnsi="Candara"/>
          <w:color w:val="000000"/>
          <w:sz w:val="12"/>
          <w:szCs w:val="12"/>
        </w:rPr>
        <w:t>Etlich</w:t>
      </w:r>
      <w:proofErr w:type="spellEnd"/>
      <w:r w:rsidRPr="009C56D7">
        <w:rPr>
          <w:rFonts w:ascii="Candara" w:hAnsi="Candara"/>
          <w:color w:val="000000"/>
          <w:sz w:val="12"/>
          <w:szCs w:val="12"/>
        </w:rPr>
        <w:t xml:space="preserve"> </w:t>
      </w:r>
      <w:proofErr w:type="spellStart"/>
      <w:r w:rsidRPr="009C56D7">
        <w:rPr>
          <w:rFonts w:ascii="Candara" w:hAnsi="Candara"/>
          <w:color w:val="000000"/>
          <w:sz w:val="12"/>
          <w:szCs w:val="12"/>
        </w:rPr>
        <w:t>Cristlich</w:t>
      </w:r>
      <w:proofErr w:type="spellEnd"/>
      <w:r w:rsidRPr="009C56D7">
        <w:rPr>
          <w:rFonts w:ascii="Candara" w:hAnsi="Candara"/>
          <w:color w:val="000000"/>
          <w:sz w:val="12"/>
          <w:szCs w:val="12"/>
        </w:rPr>
        <w:t xml:space="preserve"> </w:t>
      </w:r>
      <w:proofErr w:type="spellStart"/>
      <w:r w:rsidRPr="009C56D7">
        <w:rPr>
          <w:rFonts w:ascii="Candara" w:hAnsi="Candara"/>
          <w:color w:val="000000"/>
          <w:sz w:val="12"/>
          <w:szCs w:val="12"/>
        </w:rPr>
        <w:t>lider</w:t>
      </w:r>
      <w:proofErr w:type="spellEnd"/>
      <w:r w:rsidRPr="009C56D7">
        <w:rPr>
          <w:rFonts w:ascii="Candara" w:hAnsi="Candara"/>
          <w:color w:val="000000"/>
          <w:sz w:val="12"/>
          <w:szCs w:val="12"/>
        </w:rPr>
        <w:t>, Wittenberg, 1524</w:t>
      </w:r>
      <w:r w:rsidRPr="009C56D7">
        <w:rPr>
          <w:rFonts w:ascii="Candara" w:hAnsi="Candara"/>
          <w:color w:val="000000"/>
          <w:sz w:val="12"/>
          <w:szCs w:val="12"/>
        </w:rPr>
        <w:br/>
        <w:t>Text and tune: Public domain</w:t>
      </w:r>
    </w:p>
    <w:p w:rsidR="009C56D7" w:rsidRDefault="009C56D7" w:rsidP="00DF6566">
      <w:pPr>
        <w:pStyle w:val="Rubric"/>
      </w:pP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E3EAF" w:rsidRDefault="00DE3EAF" w:rsidP="00D21546">
      <w:pPr>
        <w:pStyle w:val="Body"/>
        <w:ind w:left="0"/>
      </w:pPr>
    </w:p>
    <w:p w:rsidR="00777827" w:rsidRDefault="0077782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CC2F90" w:rsidRDefault="00CC2F90" w:rsidP="00A277E9">
      <w:pPr>
        <w:pStyle w:val="Caption"/>
        <w:spacing w:before="0" w:after="0"/>
      </w:pPr>
    </w:p>
    <w:p w:rsidR="007353BD" w:rsidRDefault="007353BD"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Default="009C56D7" w:rsidP="00D21546">
      <w:pPr>
        <w:pStyle w:val="Body"/>
        <w:ind w:left="0"/>
        <w:rPr>
          <w:b/>
        </w:rPr>
      </w:pPr>
    </w:p>
    <w:p w:rsidR="009C56D7" w:rsidRPr="009C56D7" w:rsidRDefault="009C56D7" w:rsidP="009C56D7">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8</w:t>
      </w:r>
      <w:r w:rsidRPr="009C56D7">
        <w:rPr>
          <w:rFonts w:ascii="Candara" w:hAnsi="Candara"/>
          <w:b/>
          <w:bCs/>
          <w:color w:val="000000"/>
          <w:sz w:val="26"/>
          <w:szCs w:val="26"/>
        </w:rPr>
        <w:t>11 My Faith Looks Up to Thee</w:t>
      </w:r>
      <w:r w:rsidRPr="009C56D7">
        <w:rPr>
          <w:rFonts w:ascii="Candara" w:hAnsi="Candara"/>
          <w:b/>
          <w:bCs/>
          <w:color w:val="000000"/>
          <w:sz w:val="26"/>
          <w:szCs w:val="26"/>
        </w:rPr>
        <w:tab/>
      </w:r>
      <w:r w:rsidRPr="009C56D7">
        <w:rPr>
          <w:rFonts w:ascii="Candara" w:hAnsi="Candara"/>
          <w:i/>
          <w:iCs/>
          <w:color w:val="000000"/>
          <w:sz w:val="20"/>
          <w:szCs w:val="20"/>
        </w:rPr>
        <w:t>CW 811</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079181EF" wp14:editId="50B566C9">
            <wp:extent cx="4572000" cy="960120"/>
            <wp:effectExtent l="0" t="0" r="0" b="0"/>
            <wp:docPr id="58" name="Picture 58" descr="https://builder.christianworship.com/static-assets/composite/print/IvyRFLUR9XwXRyP0FLkU1AR0NVd2FVTFaID2~k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IvyRFLUR9XwXRyP0FLkU1AR0NVd2FVTFaID2~kbW.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74326C3D" wp14:editId="37C1A546">
            <wp:extent cx="4572000" cy="1097280"/>
            <wp:effectExtent l="0" t="0" r="0" b="7620"/>
            <wp:docPr id="62" name="Picture 62" descr="https://builder.christianworship.com/static-assets/composite/print/qsuP7nJfZcs2aPksLNcnVLP7mT2T~Nb6P4fEve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qsuP7nJfZcs2aPksLNcnVLP7mT2T~Nb6P4fEveUa.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C56D7">
        <w:rPr>
          <w:rFonts w:ascii="Constantia" w:hAnsi="Constantia"/>
          <w:noProof/>
          <w:color w:val="000000"/>
          <w:sz w:val="21"/>
          <w:szCs w:val="21"/>
        </w:rPr>
        <w:drawing>
          <wp:inline distT="0" distB="0" distL="0" distR="0" wp14:anchorId="4D6F45C3" wp14:editId="2DCDAACD">
            <wp:extent cx="4572000" cy="1097280"/>
            <wp:effectExtent l="0" t="0" r="0" b="7620"/>
            <wp:docPr id="10" name="Picture 10" descr="https://builder.christianworship.com/static-assets/composite/print/a3Tzfyd1hdMoXnwxlLkSnv1gJSc1QA3t0vFoXF8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a3Tzfyd1hdMoXnwxlLkSnv1gJSc1QA3t0vFoXF8J.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C56D7">
        <w:rPr>
          <w:rFonts w:ascii="Candara" w:hAnsi="Candara"/>
          <w:color w:val="000000"/>
          <w:sz w:val="12"/>
          <w:szCs w:val="12"/>
        </w:rPr>
        <w:t>Text: Ray Palmer, 1808–1887</w:t>
      </w:r>
      <w:r w:rsidRPr="009C56D7">
        <w:rPr>
          <w:rFonts w:ascii="Candara" w:hAnsi="Candara"/>
          <w:color w:val="000000"/>
          <w:sz w:val="12"/>
          <w:szCs w:val="12"/>
        </w:rPr>
        <w:br/>
        <w:t>Tune: Lowell Mason, 1792–1872</w:t>
      </w:r>
      <w:r w:rsidRPr="009C56D7">
        <w:rPr>
          <w:rFonts w:ascii="Candara" w:hAnsi="Candara"/>
          <w:color w:val="000000"/>
          <w:sz w:val="12"/>
          <w:szCs w:val="12"/>
        </w:rPr>
        <w:br/>
        <w:t>Text and tune: Public domain</w:t>
      </w:r>
    </w:p>
    <w:p w:rsidR="009C56D7" w:rsidRPr="009C56D7" w:rsidRDefault="009C56D7"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D1E61" w:rsidRPr="000D1E61" w:rsidRDefault="000D1E61" w:rsidP="000D1E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DF6566" w:rsidRDefault="00DE3EAF"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304C2E">
        <w:rPr>
          <w:rFonts w:eastAsia="ヒラギノ角ゴ Pro W3" w:cs="Segoe UI"/>
          <w:color w:val="000000"/>
          <w:sz w:val="20"/>
          <w:szCs w:val="20"/>
        </w:rPr>
        <w:t>William</w:t>
      </w:r>
      <w:r w:rsidR="00836A04">
        <w:rPr>
          <w:rFonts w:eastAsia="ヒラギノ角ゴ Pro W3" w:cs="Segoe UI"/>
          <w:color w:val="000000"/>
          <w:sz w:val="20"/>
          <w:szCs w:val="20"/>
        </w:rPr>
        <w:t xml:space="preserve"> </w:t>
      </w:r>
      <w:r w:rsidR="00765413">
        <w:rPr>
          <w:rFonts w:eastAsia="ヒラギノ角ゴ Pro W3" w:cs="Segoe UI"/>
          <w:color w:val="000000"/>
          <w:sz w:val="20"/>
          <w:szCs w:val="20"/>
        </w:rPr>
        <w:t>Natsis</w:t>
      </w:r>
    </w:p>
    <w:p w:rsidR="00DE3EAF" w:rsidRDefault="009D3FCA" w:rsidP="00304C2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9C56D7">
        <w:rPr>
          <w:rFonts w:eastAsia="ヒラギノ角ゴ Pro W3" w:cs="Segoe UI"/>
          <w:color w:val="000000"/>
          <w:sz w:val="20"/>
          <w:szCs w:val="20"/>
        </w:rPr>
        <w:t xml:space="preserve">Sarah </w:t>
      </w:r>
      <w:proofErr w:type="spellStart"/>
      <w:r w:rsidR="009C56D7">
        <w:rPr>
          <w:rFonts w:eastAsia="ヒラギノ角ゴ Pro W3" w:cs="Segoe UI"/>
          <w:color w:val="000000"/>
          <w:sz w:val="20"/>
          <w:szCs w:val="20"/>
        </w:rPr>
        <w:t>Hanke</w:t>
      </w:r>
      <w:proofErr w:type="spellEnd"/>
    </w:p>
    <w:p w:rsidR="00836A04" w:rsidRDefault="00836A04" w:rsidP="00304C2E">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Accompanist</w:t>
      </w:r>
      <w:r>
        <w:rPr>
          <w:rFonts w:eastAsia="ヒラギノ角ゴ Pro W3" w:cs="Segoe UI"/>
          <w:color w:val="000000"/>
          <w:sz w:val="20"/>
          <w:szCs w:val="20"/>
        </w:rPr>
        <w:tab/>
        <w:t xml:space="preserve">Sarah </w:t>
      </w:r>
      <w:proofErr w:type="spellStart"/>
      <w:r>
        <w:rPr>
          <w:rFonts w:eastAsia="ヒラギノ角ゴ Pro W3" w:cs="Segoe UI"/>
          <w:color w:val="000000"/>
          <w:sz w:val="20"/>
          <w:szCs w:val="20"/>
        </w:rPr>
        <w:t>Hanke</w:t>
      </w:r>
      <w:proofErr w:type="spellEnd"/>
    </w:p>
    <w:p w:rsidR="00836A04" w:rsidRPr="00836A04" w:rsidRDefault="00836A04" w:rsidP="00304C2E">
      <w:pPr>
        <w:tabs>
          <w:tab w:val="right" w:leader="dot" w:pos="8640"/>
        </w:tabs>
        <w:spacing w:line="280" w:lineRule="atLeast"/>
        <w:rPr>
          <w:rFonts w:eastAsia="ヒラギノ角ゴ Pro W3" w:cs="Segoe UI"/>
          <w:color w:val="000000"/>
          <w:sz w:val="20"/>
          <w:szCs w:val="20"/>
        </w:rPr>
      </w:pPr>
      <w:r w:rsidRPr="00836A04">
        <w:rPr>
          <w:rFonts w:eastAsia="ヒラギノ角ゴ Pro W3" w:cs="Segoe UI"/>
          <w:b/>
          <w:color w:val="000000"/>
          <w:sz w:val="20"/>
          <w:szCs w:val="20"/>
        </w:rPr>
        <w:t>Choir Director</w:t>
      </w:r>
      <w:r>
        <w:rPr>
          <w:rFonts w:eastAsia="ヒラギノ角ゴ Pro W3" w:cs="Segoe UI"/>
          <w:color w:val="000000"/>
          <w:sz w:val="20"/>
          <w:szCs w:val="20"/>
        </w:rPr>
        <w:tab/>
        <w:t>Cynthia Natsis</w:t>
      </w:r>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 xml:space="preserve">(8:30) Duane Mason and </w:t>
      </w:r>
      <w:r w:rsidR="00836A04">
        <w:rPr>
          <w:rFonts w:eastAsia="ヒラギノ角ゴ Pro W3" w:cs="Segoe UI"/>
          <w:color w:val="000000"/>
          <w:sz w:val="20"/>
          <w:szCs w:val="20"/>
          <w:u w:color="B3B3B3"/>
        </w:rPr>
        <w:t>Jim Tice</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 xml:space="preserve">(11:00) </w:t>
      </w:r>
      <w:r w:rsidR="00836A04">
        <w:rPr>
          <w:rFonts w:eastAsia="ヒラギノ角ゴ Pro W3" w:cs="Segoe UI"/>
          <w:color w:val="000000"/>
          <w:sz w:val="20"/>
          <w:szCs w:val="20"/>
          <w:u w:color="B3B3B3"/>
        </w:rPr>
        <w:t xml:space="preserve">Steve </w:t>
      </w:r>
      <w:proofErr w:type="spellStart"/>
      <w:r w:rsidR="00836A04">
        <w:rPr>
          <w:rFonts w:eastAsia="ヒラギノ角ゴ Pro W3" w:cs="Segoe UI"/>
          <w:color w:val="000000"/>
          <w:sz w:val="20"/>
          <w:szCs w:val="20"/>
          <w:u w:color="B3B3B3"/>
        </w:rPr>
        <w:t>Hoeft</w:t>
      </w:r>
      <w:proofErr w:type="spellEnd"/>
      <w:r>
        <w:rPr>
          <w:rFonts w:eastAsia="ヒラギノ角ゴ Pro W3" w:cs="Segoe UI"/>
          <w:color w:val="000000"/>
          <w:sz w:val="20"/>
          <w:szCs w:val="20"/>
          <w:u w:color="B3B3B3"/>
        </w:rPr>
        <w:t xml:space="preserve"> and Robert </w:t>
      </w:r>
      <w:proofErr w:type="spellStart"/>
      <w:r>
        <w:rPr>
          <w:rFonts w:eastAsia="ヒラギノ角ゴ Pro W3" w:cs="Segoe UI"/>
          <w:color w:val="000000"/>
          <w:sz w:val="20"/>
          <w:szCs w:val="20"/>
          <w:u w:color="B3B3B3"/>
        </w:rPr>
        <w:t>Niethammer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 xml:space="preserve">(8:30) </w:t>
      </w:r>
      <w:r w:rsidR="00836A04">
        <w:rPr>
          <w:rFonts w:eastAsia="ヒラギノ角ゴ Pro W3" w:cs="Segoe UI"/>
          <w:color w:val="000000"/>
          <w:sz w:val="20"/>
          <w:szCs w:val="20"/>
          <w:u w:color="B3B3B3"/>
        </w:rPr>
        <w:t>Robert Newman and Henry Schneider</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 xml:space="preserve">(11:00) </w:t>
      </w:r>
      <w:r w:rsidR="00836A04">
        <w:rPr>
          <w:rFonts w:eastAsia="ヒラギノ角ゴ Pro W3" w:cs="Segoe UI"/>
          <w:color w:val="000000"/>
          <w:sz w:val="20"/>
          <w:szCs w:val="20"/>
          <w:u w:color="B3B3B3"/>
        </w:rPr>
        <w:t xml:space="preserve">Bill Barnett and Jake </w:t>
      </w:r>
      <w:proofErr w:type="spellStart"/>
      <w:r w:rsidR="00836A04">
        <w:rPr>
          <w:rFonts w:eastAsia="ヒラギノ角ゴ Pro W3" w:cs="Segoe UI"/>
          <w:color w:val="000000"/>
          <w:sz w:val="20"/>
          <w:szCs w:val="20"/>
          <w:u w:color="B3B3B3"/>
        </w:rPr>
        <w:t>Vershum</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836A04">
        <w:rPr>
          <w:rFonts w:eastAsia="ヒラギノ角ゴ Pro W3" w:cs="Segoe UI"/>
          <w:color w:val="000000"/>
          <w:sz w:val="20"/>
          <w:szCs w:val="20"/>
        </w:rPr>
        <w:t xml:space="preserve">Jean </w:t>
      </w:r>
      <w:proofErr w:type="spellStart"/>
      <w:r w:rsidR="00836A04">
        <w:rPr>
          <w:rFonts w:eastAsia="ヒラギノ角ゴ Pro W3" w:cs="Segoe UI"/>
          <w:color w:val="000000"/>
          <w:sz w:val="20"/>
          <w:szCs w:val="20"/>
        </w:rPr>
        <w:t>Fiegel</w:t>
      </w:r>
      <w:proofErr w:type="spellEnd"/>
      <w:r w:rsidR="00836A04">
        <w:rPr>
          <w:rFonts w:eastAsia="ヒラギノ角ゴ Pro W3" w:cs="Segoe UI"/>
          <w:color w:val="000000"/>
          <w:sz w:val="20"/>
          <w:szCs w:val="20"/>
        </w:rPr>
        <w:t xml:space="preserve"> and Ann </w:t>
      </w:r>
      <w:proofErr w:type="spellStart"/>
      <w:r w:rsidR="00836A04">
        <w:rPr>
          <w:rFonts w:eastAsia="ヒラギノ角ゴ Pro W3" w:cs="Segoe UI"/>
          <w:color w:val="000000"/>
          <w:sz w:val="20"/>
          <w:szCs w:val="20"/>
        </w:rPr>
        <w:t>Latowski</w:t>
      </w:r>
      <w:proofErr w:type="spellEnd"/>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bookmarkStart w:id="1" w:name="_GoBack"/>
      <w:bookmarkEnd w:id="1"/>
      <w:r w:rsidR="001E4F9D">
        <w:rPr>
          <w:rFonts w:eastAsia="ヒラギノ角ゴ Pro W3" w:cs="Segoe UI"/>
          <w:color w:val="000000"/>
          <w:sz w:val="20"/>
          <w:szCs w:val="20"/>
        </w:rPr>
        <w:tab/>
      </w:r>
      <w:r w:rsidR="00836A04">
        <w:rPr>
          <w:rFonts w:eastAsia="ヒラギノ角ゴ Pro W3" w:cs="Segoe UI"/>
          <w:color w:val="000000"/>
          <w:sz w:val="20"/>
          <w:szCs w:val="20"/>
        </w:rPr>
        <w:t xml:space="preserve">Cindy </w:t>
      </w:r>
      <w:proofErr w:type="spellStart"/>
      <w:r w:rsidR="00836A04">
        <w:rPr>
          <w:rFonts w:eastAsia="ヒラギノ角ゴ Pro W3" w:cs="Segoe UI"/>
          <w:color w:val="000000"/>
          <w:sz w:val="20"/>
          <w:szCs w:val="20"/>
        </w:rPr>
        <w:t>Dresch</w:t>
      </w:r>
      <w:proofErr w:type="spellEnd"/>
    </w:p>
    <w:p w:rsidR="00777827" w:rsidRDefault="009D3FCA" w:rsidP="009147DD">
      <w:pPr>
        <w:rPr>
          <w:rFonts w:eastAsia="ヒラギノ角ゴ Pro W3" w:cs="Segoe UI"/>
          <w:color w:val="000000"/>
          <w:sz w:val="20"/>
          <w:szCs w:val="20"/>
        </w:rPr>
      </w:pPr>
      <w:r>
        <w:rPr>
          <w:rFonts w:eastAsia="ヒラギノ角ゴ Pro W3" w:cs="Segoe UI"/>
          <w:color w:val="000000"/>
          <w:sz w:val="20"/>
          <w:szCs w:val="20"/>
        </w:rPr>
        <w:t xml:space="preserve"> </w:t>
      </w:r>
    </w:p>
    <w:p w:rsidR="000D1E61" w:rsidRDefault="000D1E61" w:rsidP="009D3FCA">
      <w:pPr>
        <w:tabs>
          <w:tab w:val="right" w:leader="dot" w:pos="8640"/>
        </w:tabs>
        <w:spacing w:line="280" w:lineRule="atLeast"/>
        <w:rPr>
          <w:rFonts w:eastAsia="ヒラギノ角ゴ Pro W3" w:cs="Segoe UI"/>
          <w:color w:val="000000"/>
          <w:sz w:val="20"/>
          <w:szCs w:val="20"/>
        </w:rPr>
      </w:pPr>
    </w:p>
    <w:p w:rsidR="000D1E61" w:rsidRDefault="000D1E61" w:rsidP="009D3FCA">
      <w:pPr>
        <w:tabs>
          <w:tab w:val="right" w:leader="dot" w:pos="8640"/>
        </w:tabs>
        <w:spacing w:line="280" w:lineRule="atLeast"/>
        <w:rPr>
          <w:rFonts w:eastAsia="ヒラギノ角ゴ Pro W3" w:cs="Segoe UI"/>
          <w:color w:val="000000"/>
          <w:sz w:val="20"/>
          <w:szCs w:val="20"/>
        </w:rPr>
      </w:pPr>
    </w:p>
    <w:p w:rsidR="000D1E61" w:rsidRDefault="000D1E61" w:rsidP="000D1E61">
      <w:pPr>
        <w:tabs>
          <w:tab w:val="right" w:leader="dot" w:pos="8640"/>
        </w:tabs>
        <w:spacing w:line="280" w:lineRule="atLeast"/>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2FF6131F" wp14:editId="0E4851F3">
            <wp:simplePos x="0" y="0"/>
            <wp:positionH relativeFrom="column">
              <wp:posOffset>1303020</wp:posOffset>
            </wp:positionH>
            <wp:positionV relativeFrom="paragraph">
              <wp:posOffset>174625</wp:posOffset>
            </wp:positionV>
            <wp:extent cx="2903220" cy="2606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03220" cy="260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CD0">
        <w:rPr>
          <w:rFonts w:eastAsia="ヒラギノ角ゴ Pro W3" w:cs="Segoe UI"/>
          <w:color w:val="000000"/>
          <w:sz w:val="20"/>
          <w:szCs w:val="20"/>
        </w:rPr>
        <w:t xml:space="preserve">      </w:t>
      </w:r>
    </w:p>
    <w:sectPr w:rsidR="000D1E61" w:rsidSect="009147DD">
      <w:footerReference w:type="even" r:id="rId61"/>
      <w:footerReference w:type="default" r:id="rId62"/>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6B" w:rsidRDefault="00B84E6B">
      <w:r>
        <w:separator/>
      </w:r>
    </w:p>
  </w:endnote>
  <w:endnote w:type="continuationSeparator" w:id="0">
    <w:p w:rsidR="00B84E6B" w:rsidRDefault="00B8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6B" w:rsidRDefault="00B84E6B">
      <w:r>
        <w:separator/>
      </w:r>
    </w:p>
  </w:footnote>
  <w:footnote w:type="continuationSeparator" w:id="0">
    <w:p w:rsidR="00B84E6B" w:rsidRDefault="00B8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1E61"/>
    <w:rsid w:val="000D3927"/>
    <w:rsid w:val="000D5D25"/>
    <w:rsid w:val="00102B2C"/>
    <w:rsid w:val="00106EDE"/>
    <w:rsid w:val="00125E6B"/>
    <w:rsid w:val="00131814"/>
    <w:rsid w:val="00137C6C"/>
    <w:rsid w:val="00141506"/>
    <w:rsid w:val="00154A8A"/>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4C2E"/>
    <w:rsid w:val="0030542A"/>
    <w:rsid w:val="00313204"/>
    <w:rsid w:val="003136E9"/>
    <w:rsid w:val="00314F9D"/>
    <w:rsid w:val="003200E8"/>
    <w:rsid w:val="00340924"/>
    <w:rsid w:val="00352C8E"/>
    <w:rsid w:val="003736A9"/>
    <w:rsid w:val="00374BD7"/>
    <w:rsid w:val="00387786"/>
    <w:rsid w:val="00394071"/>
    <w:rsid w:val="003941FA"/>
    <w:rsid w:val="003A1222"/>
    <w:rsid w:val="003B4D06"/>
    <w:rsid w:val="003C0CDD"/>
    <w:rsid w:val="003C229F"/>
    <w:rsid w:val="003C34EB"/>
    <w:rsid w:val="003E1034"/>
    <w:rsid w:val="003E5723"/>
    <w:rsid w:val="003F2A81"/>
    <w:rsid w:val="003F3D73"/>
    <w:rsid w:val="004040E2"/>
    <w:rsid w:val="00413DA4"/>
    <w:rsid w:val="00425832"/>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12B7"/>
    <w:rsid w:val="00543E1E"/>
    <w:rsid w:val="00553ABC"/>
    <w:rsid w:val="00555035"/>
    <w:rsid w:val="00566DF1"/>
    <w:rsid w:val="00577B17"/>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36A04"/>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147DD"/>
    <w:rsid w:val="009228F4"/>
    <w:rsid w:val="00923143"/>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B5490"/>
    <w:rsid w:val="009C56D7"/>
    <w:rsid w:val="009C5AEC"/>
    <w:rsid w:val="009D3FCA"/>
    <w:rsid w:val="009E5868"/>
    <w:rsid w:val="009E795C"/>
    <w:rsid w:val="009F5950"/>
    <w:rsid w:val="00A0046E"/>
    <w:rsid w:val="00A00A17"/>
    <w:rsid w:val="00A00AB3"/>
    <w:rsid w:val="00A03220"/>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5672"/>
    <w:rsid w:val="00B45D92"/>
    <w:rsid w:val="00B51006"/>
    <w:rsid w:val="00B84E6B"/>
    <w:rsid w:val="00B93FEB"/>
    <w:rsid w:val="00BB4DB8"/>
    <w:rsid w:val="00BC197E"/>
    <w:rsid w:val="00BC3EA0"/>
    <w:rsid w:val="00BC5AA9"/>
    <w:rsid w:val="00BE4589"/>
    <w:rsid w:val="00BE5099"/>
    <w:rsid w:val="00BE7B8F"/>
    <w:rsid w:val="00BF0964"/>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C2F90"/>
    <w:rsid w:val="00CF779A"/>
    <w:rsid w:val="00CF7AB6"/>
    <w:rsid w:val="00D00559"/>
    <w:rsid w:val="00D0241D"/>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E3EAF"/>
    <w:rsid w:val="00DF3047"/>
    <w:rsid w:val="00DF5A99"/>
    <w:rsid w:val="00DF6566"/>
    <w:rsid w:val="00DF67DF"/>
    <w:rsid w:val="00DF72F2"/>
    <w:rsid w:val="00E050BF"/>
    <w:rsid w:val="00E20270"/>
    <w:rsid w:val="00E26588"/>
    <w:rsid w:val="00E32B7F"/>
    <w:rsid w:val="00E404A5"/>
    <w:rsid w:val="00E419CD"/>
    <w:rsid w:val="00E41D53"/>
    <w:rsid w:val="00E4723C"/>
    <w:rsid w:val="00E52C69"/>
    <w:rsid w:val="00E63767"/>
    <w:rsid w:val="00E7081F"/>
    <w:rsid w:val="00E7497E"/>
    <w:rsid w:val="00E85473"/>
    <w:rsid w:val="00E93125"/>
    <w:rsid w:val="00E949F2"/>
    <w:rsid w:val="00EA5011"/>
    <w:rsid w:val="00EC54D2"/>
    <w:rsid w:val="00ED215D"/>
    <w:rsid w:val="00F008A2"/>
    <w:rsid w:val="00F11EC7"/>
    <w:rsid w:val="00F14D2A"/>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3A96"/>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C99099"/>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biblegateway.com/passage/?search=Genesis+12%3A1-8&amp;version=EHV" TargetMode="External"/><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www.biblegateway.com/passage/?search=Genesis+12%3A1-8&amp;version=EHV" TargetMode="External"/><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B0C5B-2397-4B19-883D-3B068A43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2108</TotalTime>
  <Pages>1</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36</cp:revision>
  <cp:lastPrinted>2023-02-23T15:30:00Z</cp:lastPrinted>
  <dcterms:created xsi:type="dcterms:W3CDTF">2022-02-10T16:00:00Z</dcterms:created>
  <dcterms:modified xsi:type="dcterms:W3CDTF">2023-02-23T15:40:00Z</dcterms:modified>
</cp:coreProperties>
</file>